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3A41" w14:textId="77777777" w:rsidR="00AE43F2" w:rsidRPr="00CE6C5B" w:rsidRDefault="007A4C53" w:rsidP="00DF00BC">
      <w:pPr>
        <w:spacing w:after="0" w:line="240" w:lineRule="auto"/>
        <w:jc w:val="center"/>
        <w:rPr>
          <w:rFonts w:ascii="Cambria" w:hAnsi="Cambria"/>
          <w:b/>
          <w:sz w:val="24"/>
          <w:szCs w:val="24"/>
        </w:rPr>
      </w:pPr>
      <w:bookmarkStart w:id="0" w:name="_GoBack"/>
      <w:bookmarkEnd w:id="0"/>
      <w:r w:rsidRPr="00CE6C5B">
        <w:rPr>
          <w:rFonts w:ascii="Cambria" w:hAnsi="Cambria"/>
          <w:b/>
          <w:sz w:val="24"/>
          <w:szCs w:val="24"/>
        </w:rPr>
        <w:t>Library Resources 101:  Information Literacy Skills for College-Level Research</w:t>
      </w:r>
    </w:p>
    <w:p w14:paraId="2C6EC866" w14:textId="77777777" w:rsidR="00AE43F2" w:rsidRPr="00CE6C5B" w:rsidRDefault="007A4C53" w:rsidP="00DF00BC">
      <w:pPr>
        <w:spacing w:after="0" w:line="240" w:lineRule="auto"/>
        <w:jc w:val="center"/>
        <w:rPr>
          <w:rFonts w:ascii="Cambria" w:hAnsi="Cambria"/>
          <w:sz w:val="24"/>
          <w:szCs w:val="24"/>
        </w:rPr>
      </w:pPr>
      <w:r w:rsidRPr="00CE6C5B">
        <w:rPr>
          <w:rFonts w:ascii="Cambria" w:hAnsi="Cambria"/>
          <w:sz w:val="24"/>
          <w:szCs w:val="24"/>
        </w:rPr>
        <w:t>Fall</w:t>
      </w:r>
      <w:r w:rsidR="00AE43F2" w:rsidRPr="00CE6C5B">
        <w:rPr>
          <w:rFonts w:ascii="Cambria" w:hAnsi="Cambria"/>
          <w:sz w:val="24"/>
          <w:szCs w:val="24"/>
        </w:rPr>
        <w:t xml:space="preserve"> 2016</w:t>
      </w:r>
      <w:r w:rsidRPr="00CE6C5B">
        <w:rPr>
          <w:rFonts w:ascii="Cambria" w:hAnsi="Cambria"/>
          <w:sz w:val="24"/>
          <w:szCs w:val="24"/>
        </w:rPr>
        <w:br/>
      </w:r>
    </w:p>
    <w:p w14:paraId="310AC367" w14:textId="77777777" w:rsidR="00AE43F2" w:rsidRPr="00CE6C5B" w:rsidRDefault="00AE43F2" w:rsidP="007A4C53">
      <w:pPr>
        <w:spacing w:after="0" w:line="240" w:lineRule="auto"/>
        <w:rPr>
          <w:rFonts w:ascii="Cambria" w:hAnsi="Cambria"/>
          <w:sz w:val="24"/>
          <w:szCs w:val="24"/>
        </w:rPr>
      </w:pPr>
      <w:r w:rsidRPr="00CE6C5B">
        <w:rPr>
          <w:rFonts w:ascii="Cambria" w:hAnsi="Cambria"/>
          <w:b/>
          <w:sz w:val="24"/>
          <w:szCs w:val="24"/>
        </w:rPr>
        <w:t>Instructor</w:t>
      </w:r>
      <w:r w:rsidR="007A4C53" w:rsidRPr="00CE6C5B">
        <w:rPr>
          <w:rFonts w:ascii="Cambria" w:hAnsi="Cambria"/>
          <w:sz w:val="24"/>
          <w:szCs w:val="24"/>
        </w:rPr>
        <w:t>: Dave Dettman, Assistant Professor, Access Services and Assessment Librarian</w:t>
      </w:r>
    </w:p>
    <w:p w14:paraId="04F711CD" w14:textId="77777777" w:rsidR="00601360" w:rsidRPr="00CE6C5B" w:rsidRDefault="00601360" w:rsidP="007A4C53">
      <w:pPr>
        <w:spacing w:after="0" w:line="240" w:lineRule="auto"/>
        <w:rPr>
          <w:rFonts w:ascii="Cambria" w:hAnsi="Cambria"/>
          <w:sz w:val="24"/>
          <w:szCs w:val="24"/>
        </w:rPr>
      </w:pPr>
      <w:r w:rsidRPr="00CE6C5B">
        <w:rPr>
          <w:rFonts w:ascii="Cambria" w:hAnsi="Cambria"/>
          <w:b/>
          <w:sz w:val="24"/>
          <w:szCs w:val="24"/>
        </w:rPr>
        <w:t>Meeting Details:</w:t>
      </w:r>
      <w:r w:rsidRPr="00CE6C5B">
        <w:rPr>
          <w:rFonts w:ascii="Cambria" w:hAnsi="Cambria"/>
          <w:sz w:val="24"/>
          <w:szCs w:val="24"/>
        </w:rPr>
        <w:t xml:space="preserve"> Class Meets from 10-10:50 once a week on Wednesdays in the LRC (library) room 107.</w:t>
      </w:r>
    </w:p>
    <w:p w14:paraId="15728E9C" w14:textId="77777777" w:rsidR="00AE43F2" w:rsidRPr="00CE6C5B" w:rsidRDefault="007A4C53" w:rsidP="00DF00BC">
      <w:pPr>
        <w:spacing w:after="0" w:line="240" w:lineRule="auto"/>
        <w:rPr>
          <w:rFonts w:ascii="Cambria" w:hAnsi="Cambria"/>
          <w:sz w:val="24"/>
          <w:szCs w:val="24"/>
        </w:rPr>
      </w:pPr>
      <w:r w:rsidRPr="00CE6C5B">
        <w:rPr>
          <w:rFonts w:ascii="Cambria" w:hAnsi="Cambria"/>
          <w:b/>
          <w:sz w:val="24"/>
          <w:szCs w:val="24"/>
        </w:rPr>
        <w:t>Text: 715-571-1180</w:t>
      </w:r>
    </w:p>
    <w:p w14:paraId="66D5C5CB" w14:textId="77777777" w:rsidR="00AE43F2" w:rsidRPr="00CE6C5B" w:rsidRDefault="00AE43F2" w:rsidP="00DF00BC">
      <w:pPr>
        <w:spacing w:after="0" w:line="240" w:lineRule="auto"/>
        <w:rPr>
          <w:rFonts w:ascii="Cambria" w:hAnsi="Cambria"/>
          <w:sz w:val="24"/>
          <w:szCs w:val="24"/>
        </w:rPr>
      </w:pPr>
      <w:r w:rsidRPr="00CE6C5B">
        <w:rPr>
          <w:rFonts w:ascii="Cambria" w:hAnsi="Cambria"/>
          <w:b/>
          <w:sz w:val="24"/>
          <w:szCs w:val="24"/>
        </w:rPr>
        <w:t>E-Mail</w:t>
      </w:r>
      <w:r w:rsidRPr="00CE6C5B">
        <w:rPr>
          <w:rFonts w:ascii="Cambria" w:hAnsi="Cambria"/>
          <w:sz w:val="24"/>
          <w:szCs w:val="24"/>
        </w:rPr>
        <w:t xml:space="preserve">:  </w:t>
      </w:r>
      <w:hyperlink r:id="rId7" w:history="1">
        <w:r w:rsidR="007A4C53" w:rsidRPr="00CE6C5B">
          <w:rPr>
            <w:rStyle w:val="Hyperlink"/>
            <w:rFonts w:ascii="Cambria" w:hAnsi="Cambria"/>
            <w:sz w:val="24"/>
            <w:szCs w:val="24"/>
          </w:rPr>
          <w:t>ddettman@uwsp.edu</w:t>
        </w:r>
      </w:hyperlink>
    </w:p>
    <w:p w14:paraId="3211F5C2" w14:textId="77777777" w:rsidR="00AE43F2" w:rsidRPr="00CE6C5B" w:rsidRDefault="00AE43F2" w:rsidP="00DF00BC">
      <w:pPr>
        <w:spacing w:after="0" w:line="240" w:lineRule="auto"/>
        <w:rPr>
          <w:rFonts w:ascii="Cambria" w:hAnsi="Cambria"/>
          <w:sz w:val="24"/>
          <w:szCs w:val="24"/>
        </w:rPr>
      </w:pPr>
      <w:r w:rsidRPr="00CE6C5B">
        <w:rPr>
          <w:rFonts w:ascii="Cambria" w:hAnsi="Cambria"/>
          <w:b/>
          <w:sz w:val="24"/>
          <w:szCs w:val="24"/>
        </w:rPr>
        <w:t>Office Hours</w:t>
      </w:r>
      <w:r w:rsidRPr="00CE6C5B">
        <w:rPr>
          <w:rFonts w:ascii="Cambria" w:hAnsi="Cambria"/>
          <w:sz w:val="24"/>
          <w:szCs w:val="24"/>
        </w:rPr>
        <w:t xml:space="preserve">: Available as needed by appointment. Just send me a </w:t>
      </w:r>
      <w:r w:rsidR="00601360" w:rsidRPr="00CE6C5B">
        <w:rPr>
          <w:rFonts w:ascii="Cambria" w:hAnsi="Cambria"/>
          <w:sz w:val="24"/>
          <w:szCs w:val="24"/>
        </w:rPr>
        <w:t xml:space="preserve">text or an email to </w:t>
      </w:r>
      <w:r w:rsidR="007A4C53" w:rsidRPr="00CE6C5B">
        <w:rPr>
          <w:rFonts w:ascii="Cambria" w:hAnsi="Cambria"/>
          <w:sz w:val="24"/>
          <w:szCs w:val="24"/>
        </w:rPr>
        <w:t>set up a time to meet in my office which is on the first floor of the LRC building (the library) room 104A.</w:t>
      </w:r>
      <w:r w:rsidR="00601360" w:rsidRPr="00CE6C5B">
        <w:rPr>
          <w:rFonts w:ascii="Cambria" w:hAnsi="Cambria"/>
          <w:sz w:val="24"/>
          <w:szCs w:val="24"/>
        </w:rPr>
        <w:t xml:space="preserve"> And I can answer general questions via email or text as well. </w:t>
      </w:r>
    </w:p>
    <w:p w14:paraId="760DD45D" w14:textId="77777777" w:rsidR="00AE43F2" w:rsidRPr="00CE6C5B" w:rsidRDefault="00AE43F2" w:rsidP="00DF00BC">
      <w:pPr>
        <w:spacing w:after="0" w:line="240" w:lineRule="auto"/>
        <w:rPr>
          <w:rFonts w:ascii="Cambria" w:hAnsi="Cambria"/>
          <w:b/>
          <w:sz w:val="24"/>
          <w:szCs w:val="24"/>
        </w:rPr>
      </w:pPr>
    </w:p>
    <w:p w14:paraId="0B98D92B" w14:textId="77777777" w:rsidR="00AE43F2" w:rsidRPr="00CE6C5B" w:rsidRDefault="00FE6EE3" w:rsidP="00DF00BC">
      <w:pPr>
        <w:spacing w:after="0" w:line="240" w:lineRule="auto"/>
        <w:rPr>
          <w:rFonts w:ascii="Cambria" w:hAnsi="Cambria"/>
          <w:b/>
          <w:sz w:val="24"/>
          <w:szCs w:val="24"/>
        </w:rPr>
      </w:pPr>
      <w:r w:rsidRPr="00CE6C5B">
        <w:rPr>
          <w:rFonts w:ascii="Cambria" w:hAnsi="Cambria"/>
          <w:b/>
          <w:sz w:val="24"/>
          <w:szCs w:val="24"/>
        </w:rPr>
        <w:t>Required Texts</w:t>
      </w:r>
    </w:p>
    <w:p w14:paraId="01CFF0F6" w14:textId="77777777" w:rsidR="00AE43F2" w:rsidRPr="00CE6C5B" w:rsidRDefault="00FE6EE3" w:rsidP="00DF00BC">
      <w:pPr>
        <w:pStyle w:val="ListParagraph"/>
        <w:numPr>
          <w:ilvl w:val="0"/>
          <w:numId w:val="18"/>
        </w:numPr>
        <w:spacing w:after="0" w:line="240" w:lineRule="auto"/>
        <w:rPr>
          <w:rFonts w:ascii="Cambria" w:hAnsi="Cambria"/>
          <w:sz w:val="24"/>
          <w:szCs w:val="24"/>
        </w:rPr>
      </w:pPr>
      <w:r w:rsidRPr="00CE6C5B">
        <w:rPr>
          <w:rFonts w:ascii="Cambria" w:hAnsi="Cambria"/>
          <w:sz w:val="24"/>
          <w:szCs w:val="24"/>
        </w:rPr>
        <w:t>There is no textbook for this course</w:t>
      </w:r>
      <w:r w:rsidR="00AE43F2" w:rsidRPr="00CE6C5B">
        <w:rPr>
          <w:rFonts w:ascii="Cambria" w:hAnsi="Cambria"/>
          <w:sz w:val="24"/>
          <w:szCs w:val="24"/>
        </w:rPr>
        <w:t>, but it is highly rec</w:t>
      </w:r>
      <w:r w:rsidR="007A4C53" w:rsidRPr="00CE6C5B">
        <w:rPr>
          <w:rFonts w:ascii="Cambria" w:hAnsi="Cambria"/>
          <w:sz w:val="24"/>
          <w:szCs w:val="24"/>
        </w:rPr>
        <w:t xml:space="preserve">ommended that you print assigned readings. Use the </w:t>
      </w:r>
      <w:r w:rsidRPr="00CE6C5B">
        <w:rPr>
          <w:rFonts w:ascii="Cambria" w:hAnsi="Cambria"/>
          <w:sz w:val="24"/>
          <w:szCs w:val="24"/>
        </w:rPr>
        <w:t>$</w:t>
      </w:r>
      <w:r w:rsidR="00AE43F2" w:rsidRPr="00CE6C5B">
        <w:rPr>
          <w:rFonts w:ascii="Cambria" w:hAnsi="Cambria"/>
          <w:sz w:val="24"/>
          <w:szCs w:val="24"/>
        </w:rPr>
        <w:t>10 of printing money available through your student printing account, which you can use on any campus computer.</w:t>
      </w:r>
    </w:p>
    <w:p w14:paraId="215BB289" w14:textId="77777777" w:rsidR="00AE43F2" w:rsidRPr="00CE6C5B" w:rsidRDefault="00AE43F2" w:rsidP="00DF00BC">
      <w:pPr>
        <w:spacing w:after="0" w:line="240" w:lineRule="auto"/>
        <w:rPr>
          <w:rFonts w:ascii="Cambria" w:hAnsi="Cambria"/>
          <w:sz w:val="24"/>
          <w:szCs w:val="24"/>
        </w:rPr>
      </w:pPr>
    </w:p>
    <w:p w14:paraId="55DCE8D8" w14:textId="77777777" w:rsidR="00AE43F2" w:rsidRPr="00CE6C5B" w:rsidRDefault="00AE43F2" w:rsidP="00DF00BC">
      <w:pPr>
        <w:spacing w:after="0" w:line="240" w:lineRule="auto"/>
        <w:rPr>
          <w:rFonts w:ascii="Cambria" w:hAnsi="Cambria"/>
          <w:b/>
          <w:sz w:val="24"/>
          <w:szCs w:val="24"/>
        </w:rPr>
      </w:pPr>
      <w:r w:rsidRPr="00CE6C5B">
        <w:rPr>
          <w:rFonts w:ascii="Cambria" w:hAnsi="Cambria"/>
          <w:b/>
          <w:sz w:val="24"/>
          <w:szCs w:val="24"/>
        </w:rPr>
        <w:t>Required Materials</w:t>
      </w:r>
    </w:p>
    <w:p w14:paraId="16DD845B" w14:textId="77777777" w:rsidR="00AE43F2" w:rsidRPr="00CE6C5B" w:rsidRDefault="00FE6EE3" w:rsidP="00DF00BC">
      <w:pPr>
        <w:pStyle w:val="ListParagraph"/>
        <w:numPr>
          <w:ilvl w:val="0"/>
          <w:numId w:val="17"/>
        </w:numPr>
        <w:spacing w:after="0" w:line="240" w:lineRule="auto"/>
        <w:rPr>
          <w:rFonts w:ascii="Cambria" w:hAnsi="Cambria"/>
          <w:sz w:val="24"/>
          <w:szCs w:val="24"/>
        </w:rPr>
      </w:pPr>
      <w:r w:rsidRPr="00CE6C5B">
        <w:rPr>
          <w:rFonts w:ascii="Cambria" w:hAnsi="Cambria"/>
          <w:sz w:val="24"/>
          <w:szCs w:val="24"/>
        </w:rPr>
        <w:t>A</w:t>
      </w:r>
      <w:r w:rsidR="00AE43F2" w:rsidRPr="00CE6C5B">
        <w:rPr>
          <w:rFonts w:ascii="Cambria" w:hAnsi="Cambria"/>
          <w:sz w:val="24"/>
          <w:szCs w:val="24"/>
        </w:rPr>
        <w:t xml:space="preserve">ccess </w:t>
      </w:r>
      <w:r w:rsidR="007A4C53" w:rsidRPr="00CE6C5B">
        <w:rPr>
          <w:rFonts w:ascii="Cambria" w:hAnsi="Cambria"/>
          <w:sz w:val="24"/>
          <w:szCs w:val="24"/>
        </w:rPr>
        <w:t xml:space="preserve">to a computer with a word processing program. </w:t>
      </w:r>
    </w:p>
    <w:p w14:paraId="4B2B6163" w14:textId="77777777" w:rsidR="00AE43F2" w:rsidRPr="00CE6C5B" w:rsidRDefault="00AE43F2" w:rsidP="00DF00BC">
      <w:pPr>
        <w:pStyle w:val="ListParagraph"/>
        <w:numPr>
          <w:ilvl w:val="0"/>
          <w:numId w:val="17"/>
        </w:numPr>
        <w:spacing w:after="0" w:line="240" w:lineRule="auto"/>
        <w:rPr>
          <w:rFonts w:ascii="Cambria" w:hAnsi="Cambria"/>
          <w:sz w:val="24"/>
          <w:szCs w:val="24"/>
        </w:rPr>
      </w:pPr>
      <w:r w:rsidRPr="00CE6C5B">
        <w:rPr>
          <w:rFonts w:ascii="Cambria" w:hAnsi="Cambria"/>
          <w:sz w:val="24"/>
          <w:szCs w:val="24"/>
        </w:rPr>
        <w:t>Access to a black and white printer.</w:t>
      </w:r>
    </w:p>
    <w:p w14:paraId="5A43F3FF" w14:textId="77777777" w:rsidR="007A4C53" w:rsidRPr="00CE6C5B" w:rsidRDefault="007A4C53" w:rsidP="00DF00BC">
      <w:pPr>
        <w:pStyle w:val="ListParagraph"/>
        <w:numPr>
          <w:ilvl w:val="0"/>
          <w:numId w:val="17"/>
        </w:numPr>
        <w:spacing w:after="0" w:line="240" w:lineRule="auto"/>
        <w:rPr>
          <w:rFonts w:ascii="Cambria" w:hAnsi="Cambria"/>
          <w:sz w:val="24"/>
          <w:szCs w:val="24"/>
        </w:rPr>
      </w:pPr>
      <w:r w:rsidRPr="00CE6C5B">
        <w:rPr>
          <w:rFonts w:ascii="Cambria" w:hAnsi="Cambria"/>
          <w:sz w:val="24"/>
          <w:szCs w:val="24"/>
        </w:rPr>
        <w:t>Access to the Internet to connect to our class site in Desire2Learn (D2L)</w:t>
      </w:r>
    </w:p>
    <w:p w14:paraId="7BF46017" w14:textId="77777777" w:rsidR="00FE6EE3" w:rsidRPr="00CE6C5B" w:rsidRDefault="00FE6EE3" w:rsidP="00DF00BC">
      <w:pPr>
        <w:spacing w:after="0" w:line="240" w:lineRule="auto"/>
        <w:rPr>
          <w:rFonts w:ascii="Cambria" w:hAnsi="Cambria"/>
          <w:sz w:val="24"/>
          <w:szCs w:val="24"/>
        </w:rPr>
      </w:pPr>
    </w:p>
    <w:p w14:paraId="6917461E" w14:textId="77777777" w:rsidR="00FE6EE3" w:rsidRPr="00CE6C5B" w:rsidRDefault="00FE6EE3" w:rsidP="00DF00BC">
      <w:pPr>
        <w:spacing w:after="0" w:line="240" w:lineRule="auto"/>
        <w:rPr>
          <w:rFonts w:ascii="Cambria" w:hAnsi="Cambria"/>
          <w:b/>
          <w:sz w:val="24"/>
          <w:szCs w:val="24"/>
        </w:rPr>
      </w:pPr>
      <w:r w:rsidRPr="00CE6C5B">
        <w:rPr>
          <w:rFonts w:ascii="Cambria" w:hAnsi="Cambria"/>
          <w:b/>
          <w:sz w:val="24"/>
          <w:szCs w:val="24"/>
        </w:rPr>
        <w:t>An important note about computer/Int</w:t>
      </w:r>
      <w:r w:rsidR="007A4C53" w:rsidRPr="00CE6C5B">
        <w:rPr>
          <w:rFonts w:ascii="Cambria" w:hAnsi="Cambria"/>
          <w:b/>
          <w:sz w:val="24"/>
          <w:szCs w:val="24"/>
        </w:rPr>
        <w:t>ernet access</w:t>
      </w:r>
    </w:p>
    <w:p w14:paraId="3CE9DF2A" w14:textId="77777777" w:rsidR="00FE6EE3" w:rsidRPr="00CE6C5B" w:rsidRDefault="00FE6EE3" w:rsidP="00DF00BC">
      <w:pPr>
        <w:pStyle w:val="ListParagraph"/>
        <w:numPr>
          <w:ilvl w:val="0"/>
          <w:numId w:val="20"/>
        </w:numPr>
        <w:spacing w:after="0" w:line="240" w:lineRule="auto"/>
        <w:rPr>
          <w:rFonts w:ascii="Cambria" w:hAnsi="Cambria"/>
          <w:sz w:val="24"/>
          <w:szCs w:val="24"/>
        </w:rPr>
      </w:pPr>
      <w:r w:rsidRPr="00CE6C5B">
        <w:rPr>
          <w:rFonts w:ascii="Cambria" w:hAnsi="Cambria"/>
          <w:sz w:val="24"/>
          <w:szCs w:val="24"/>
        </w:rPr>
        <w:t xml:space="preserve">Please have a back-up plan in place if your laptop/computer fails during the quarter—you will still be expected to participate in the course and turn in assignments on time, even if you experience technological difficulties. </w:t>
      </w:r>
    </w:p>
    <w:p w14:paraId="7323282B" w14:textId="77777777" w:rsidR="00AE43F2" w:rsidRPr="00CE6C5B" w:rsidRDefault="00FE6EE3" w:rsidP="00DF00BC">
      <w:pPr>
        <w:pStyle w:val="ListParagraph"/>
        <w:numPr>
          <w:ilvl w:val="0"/>
          <w:numId w:val="20"/>
        </w:numPr>
        <w:spacing w:after="0" w:line="240" w:lineRule="auto"/>
        <w:rPr>
          <w:rFonts w:ascii="Cambria" w:hAnsi="Cambria"/>
          <w:sz w:val="24"/>
          <w:szCs w:val="24"/>
        </w:rPr>
      </w:pPr>
      <w:r w:rsidRPr="00CE6C5B">
        <w:rPr>
          <w:rFonts w:ascii="Cambria" w:hAnsi="Cambria"/>
          <w:sz w:val="24"/>
          <w:szCs w:val="24"/>
        </w:rPr>
        <w:t>The library and computer labs are available on camp</w:t>
      </w:r>
      <w:r w:rsidR="007A4C53" w:rsidRPr="00CE6C5B">
        <w:rPr>
          <w:rFonts w:ascii="Cambria" w:hAnsi="Cambria"/>
          <w:sz w:val="24"/>
          <w:szCs w:val="24"/>
        </w:rPr>
        <w:t>us throughout the semester. Y</w:t>
      </w:r>
      <w:r w:rsidRPr="00CE6C5B">
        <w:rPr>
          <w:rFonts w:ascii="Cambria" w:hAnsi="Cambria"/>
          <w:sz w:val="24"/>
          <w:szCs w:val="24"/>
        </w:rPr>
        <w:t xml:space="preserve">ou should also be prepared to use your public library, a friend/relative’s computer, etc., in case of an emergency. </w:t>
      </w:r>
    </w:p>
    <w:p w14:paraId="26C8F8A0" w14:textId="77777777" w:rsidR="00FE6EE3" w:rsidRPr="00CE6C5B" w:rsidRDefault="00FE6EE3" w:rsidP="00DF00BC">
      <w:pPr>
        <w:spacing w:after="0" w:line="240" w:lineRule="auto"/>
        <w:rPr>
          <w:rFonts w:ascii="Cambria" w:hAnsi="Cambria"/>
          <w:sz w:val="24"/>
          <w:szCs w:val="24"/>
        </w:rPr>
      </w:pPr>
    </w:p>
    <w:p w14:paraId="06F6E779" w14:textId="77777777" w:rsidR="00AE43F2" w:rsidRPr="00CE6C5B" w:rsidRDefault="00AE43F2" w:rsidP="00DF00BC">
      <w:pPr>
        <w:spacing w:after="0" w:line="240" w:lineRule="auto"/>
        <w:rPr>
          <w:rFonts w:ascii="Cambria" w:hAnsi="Cambria"/>
          <w:b/>
          <w:sz w:val="24"/>
          <w:szCs w:val="24"/>
        </w:rPr>
      </w:pPr>
      <w:r w:rsidRPr="00CE6C5B">
        <w:rPr>
          <w:rFonts w:ascii="Cambria" w:hAnsi="Cambria"/>
          <w:b/>
          <w:sz w:val="24"/>
          <w:szCs w:val="24"/>
        </w:rPr>
        <w:t>Additional Helpful Materials</w:t>
      </w:r>
      <w:r w:rsidR="00FE6EE3" w:rsidRPr="00CE6C5B">
        <w:rPr>
          <w:rFonts w:ascii="Cambria" w:hAnsi="Cambria"/>
          <w:b/>
          <w:sz w:val="24"/>
          <w:szCs w:val="24"/>
        </w:rPr>
        <w:t xml:space="preserve"> </w:t>
      </w:r>
      <w:r w:rsidRPr="00CE6C5B">
        <w:rPr>
          <w:rFonts w:ascii="Cambria" w:hAnsi="Cambria"/>
          <w:b/>
          <w:i/>
          <w:sz w:val="24"/>
          <w:szCs w:val="24"/>
        </w:rPr>
        <w:t xml:space="preserve">These are </w:t>
      </w:r>
      <w:r w:rsidRPr="00CE6C5B">
        <w:rPr>
          <w:rFonts w:ascii="Cambria" w:hAnsi="Cambria"/>
          <w:b/>
          <w:i/>
          <w:sz w:val="24"/>
          <w:szCs w:val="24"/>
          <w:u w:val="single"/>
        </w:rPr>
        <w:t>not</w:t>
      </w:r>
      <w:r w:rsidRPr="00CE6C5B">
        <w:rPr>
          <w:rFonts w:ascii="Cambria" w:hAnsi="Cambria"/>
          <w:b/>
          <w:i/>
          <w:sz w:val="24"/>
          <w:szCs w:val="24"/>
        </w:rPr>
        <w:t xml:space="preserve"> required but will be helpful in this course.</w:t>
      </w:r>
    </w:p>
    <w:p w14:paraId="491ABC29" w14:textId="77777777" w:rsidR="00AE43F2" w:rsidRPr="00CE6C5B" w:rsidRDefault="00AE43F2" w:rsidP="00DF00BC">
      <w:pPr>
        <w:pStyle w:val="ListParagraph"/>
        <w:numPr>
          <w:ilvl w:val="0"/>
          <w:numId w:val="16"/>
        </w:numPr>
        <w:spacing w:after="0" w:line="240" w:lineRule="auto"/>
        <w:rPr>
          <w:rFonts w:ascii="Cambria" w:hAnsi="Cambria"/>
          <w:sz w:val="24"/>
          <w:szCs w:val="24"/>
        </w:rPr>
      </w:pPr>
      <w:r w:rsidRPr="00CE6C5B">
        <w:rPr>
          <w:rFonts w:ascii="Cambria" w:hAnsi="Cambria"/>
          <w:sz w:val="24"/>
          <w:szCs w:val="24"/>
        </w:rPr>
        <w:t>A binder to organize class materials, including syllabus, handouts, assignments, etc.</w:t>
      </w:r>
    </w:p>
    <w:p w14:paraId="21B15B5F" w14:textId="77777777" w:rsidR="00AE43F2" w:rsidRPr="00CE6C5B" w:rsidRDefault="00AE43F2" w:rsidP="00DF00BC">
      <w:pPr>
        <w:pStyle w:val="ListParagraph"/>
        <w:numPr>
          <w:ilvl w:val="0"/>
          <w:numId w:val="16"/>
        </w:numPr>
        <w:spacing w:after="0" w:line="240" w:lineRule="auto"/>
        <w:rPr>
          <w:rFonts w:ascii="Cambria" w:hAnsi="Cambria"/>
          <w:sz w:val="24"/>
          <w:szCs w:val="24"/>
        </w:rPr>
      </w:pPr>
      <w:r w:rsidRPr="00CE6C5B">
        <w:rPr>
          <w:rFonts w:ascii="Cambria" w:hAnsi="Cambria"/>
          <w:sz w:val="24"/>
          <w:szCs w:val="24"/>
        </w:rPr>
        <w:t xml:space="preserve">Notebook paper and blue/black pen for taking notes. </w:t>
      </w:r>
    </w:p>
    <w:p w14:paraId="2C0B0343" w14:textId="77777777" w:rsidR="00AE43F2" w:rsidRPr="00CE6C5B" w:rsidRDefault="00AE43F2" w:rsidP="00DF00BC">
      <w:pPr>
        <w:pStyle w:val="ListParagraph"/>
        <w:numPr>
          <w:ilvl w:val="0"/>
          <w:numId w:val="16"/>
        </w:numPr>
        <w:spacing w:after="0" w:line="240" w:lineRule="auto"/>
        <w:rPr>
          <w:rFonts w:ascii="Cambria" w:hAnsi="Cambria"/>
          <w:sz w:val="24"/>
          <w:szCs w:val="24"/>
        </w:rPr>
      </w:pPr>
      <w:r w:rsidRPr="00CE6C5B">
        <w:rPr>
          <w:rFonts w:ascii="Cambria" w:hAnsi="Cambria"/>
          <w:sz w:val="24"/>
          <w:szCs w:val="24"/>
        </w:rPr>
        <w:t>A calendar/schedule to keep track of your weekly study schedule, assignments, deadlines, etc.</w:t>
      </w:r>
    </w:p>
    <w:p w14:paraId="3D88DA36" w14:textId="77777777" w:rsidR="007A4C53" w:rsidRPr="00CE6C5B" w:rsidRDefault="00AE43F2" w:rsidP="007A4C53">
      <w:pPr>
        <w:pStyle w:val="ListParagraph"/>
        <w:numPr>
          <w:ilvl w:val="0"/>
          <w:numId w:val="16"/>
        </w:numPr>
        <w:spacing w:after="0" w:line="240" w:lineRule="auto"/>
        <w:rPr>
          <w:rFonts w:ascii="Cambria" w:hAnsi="Cambria"/>
          <w:sz w:val="24"/>
          <w:szCs w:val="24"/>
        </w:rPr>
      </w:pPr>
      <w:r w:rsidRPr="00CE6C5B">
        <w:rPr>
          <w:rFonts w:ascii="Cambria" w:hAnsi="Cambria"/>
          <w:sz w:val="24"/>
          <w:szCs w:val="24"/>
        </w:rPr>
        <w:t>Access to a scanner that can convert documents to .pdf files (av</w:t>
      </w:r>
      <w:r w:rsidR="001E37EA">
        <w:rPr>
          <w:rFonts w:ascii="Cambria" w:hAnsi="Cambria"/>
          <w:sz w:val="24"/>
          <w:szCs w:val="24"/>
        </w:rPr>
        <w:t>ailable in the library</w:t>
      </w:r>
      <w:r w:rsidRPr="00CE6C5B">
        <w:rPr>
          <w:rFonts w:ascii="Cambria" w:hAnsi="Cambria"/>
          <w:sz w:val="24"/>
          <w:szCs w:val="24"/>
        </w:rPr>
        <w:t xml:space="preserve">). </w:t>
      </w:r>
    </w:p>
    <w:p w14:paraId="46281E49" w14:textId="77777777" w:rsidR="00AE43F2" w:rsidRPr="00CE6C5B" w:rsidRDefault="00FE6EE3" w:rsidP="00DF00BC">
      <w:pPr>
        <w:pStyle w:val="ListParagraph"/>
        <w:numPr>
          <w:ilvl w:val="0"/>
          <w:numId w:val="16"/>
        </w:numPr>
        <w:spacing w:after="0" w:line="240" w:lineRule="auto"/>
        <w:rPr>
          <w:rFonts w:ascii="Cambria" w:hAnsi="Cambria"/>
          <w:sz w:val="24"/>
          <w:szCs w:val="24"/>
        </w:rPr>
      </w:pPr>
      <w:r w:rsidRPr="00CE6C5B">
        <w:rPr>
          <w:rFonts w:ascii="Cambria" w:hAnsi="Cambria"/>
          <w:sz w:val="24"/>
          <w:szCs w:val="24"/>
        </w:rPr>
        <w:t>Access to a cell phone or camera that can take pictur</w:t>
      </w:r>
      <w:r w:rsidR="001E37EA">
        <w:rPr>
          <w:rFonts w:ascii="Cambria" w:hAnsi="Cambria"/>
          <w:sz w:val="24"/>
          <w:szCs w:val="24"/>
        </w:rPr>
        <w:t xml:space="preserve">es (will be useful for some assignments) </w:t>
      </w:r>
      <w:r w:rsidR="007A4C53" w:rsidRPr="00CE6C5B">
        <w:rPr>
          <w:rFonts w:ascii="Cambria" w:hAnsi="Cambria"/>
          <w:sz w:val="24"/>
          <w:szCs w:val="24"/>
        </w:rPr>
        <w:t xml:space="preserve">and </w:t>
      </w:r>
      <w:r w:rsidR="001E37EA">
        <w:rPr>
          <w:rFonts w:ascii="Cambria" w:hAnsi="Cambria"/>
          <w:sz w:val="24"/>
          <w:szCs w:val="24"/>
        </w:rPr>
        <w:t>t</w:t>
      </w:r>
      <w:r w:rsidR="007A4C53" w:rsidRPr="00CE6C5B">
        <w:rPr>
          <w:rFonts w:ascii="Cambria" w:hAnsi="Cambria"/>
          <w:sz w:val="24"/>
          <w:szCs w:val="24"/>
        </w:rPr>
        <w:t>he ability to upload documents to D2L.</w:t>
      </w:r>
      <w:r w:rsidR="00AE43F2" w:rsidRPr="00CE6C5B">
        <w:rPr>
          <w:rFonts w:ascii="Cambria" w:hAnsi="Cambria"/>
          <w:sz w:val="24"/>
          <w:szCs w:val="24"/>
        </w:rPr>
        <w:t xml:space="preserve"> </w:t>
      </w:r>
    </w:p>
    <w:p w14:paraId="0C1EBA1A" w14:textId="77777777" w:rsidR="007A4C53" w:rsidRPr="00CE6C5B" w:rsidRDefault="007A4C53" w:rsidP="00DF00BC">
      <w:pPr>
        <w:pStyle w:val="ListParagraph"/>
        <w:numPr>
          <w:ilvl w:val="0"/>
          <w:numId w:val="16"/>
        </w:numPr>
        <w:spacing w:after="0" w:line="240" w:lineRule="auto"/>
        <w:rPr>
          <w:rFonts w:ascii="Cambria" w:hAnsi="Cambria"/>
          <w:sz w:val="24"/>
          <w:szCs w:val="24"/>
        </w:rPr>
      </w:pPr>
    </w:p>
    <w:p w14:paraId="11D63A49" w14:textId="77777777" w:rsidR="00AE43F2" w:rsidRPr="00CE6C5B" w:rsidRDefault="00AE43F2" w:rsidP="00DF00BC">
      <w:pPr>
        <w:spacing w:after="0" w:line="240" w:lineRule="auto"/>
        <w:rPr>
          <w:rFonts w:ascii="Cambria" w:hAnsi="Cambria"/>
          <w:b/>
          <w:sz w:val="24"/>
          <w:szCs w:val="24"/>
        </w:rPr>
      </w:pPr>
      <w:r w:rsidRPr="00CE6C5B">
        <w:rPr>
          <w:rFonts w:ascii="Cambria" w:hAnsi="Cambria"/>
          <w:b/>
          <w:sz w:val="24"/>
          <w:szCs w:val="24"/>
        </w:rPr>
        <w:t>Course Description</w:t>
      </w:r>
    </w:p>
    <w:p w14:paraId="6286B6E5" w14:textId="77777777" w:rsidR="00AE43F2" w:rsidRPr="00CE6C5B" w:rsidRDefault="00AE43F2" w:rsidP="00DF00BC">
      <w:pPr>
        <w:autoSpaceDE w:val="0"/>
        <w:autoSpaceDN w:val="0"/>
        <w:adjustRightInd w:val="0"/>
        <w:spacing w:after="0" w:line="240" w:lineRule="auto"/>
        <w:rPr>
          <w:rFonts w:ascii="Cambria" w:hAnsi="Cambria"/>
          <w:sz w:val="24"/>
          <w:szCs w:val="24"/>
        </w:rPr>
      </w:pPr>
      <w:r w:rsidRPr="00CE6C5B">
        <w:rPr>
          <w:rFonts w:ascii="Cambria" w:hAnsi="Cambria"/>
          <w:sz w:val="24"/>
          <w:szCs w:val="24"/>
        </w:rPr>
        <w:t>This course is an introduction to the essential skills, concepts and strategies for college-level research. Students will learn how to effectively access, use and evaluate information resources, including books, periodicals, databases and the Internet. Information strategies will be examined through the lens of information seeking behavior. Students will also explore information issues and theories such as information flow, censorship, intellectual freedom and bias and perspective.</w:t>
      </w:r>
    </w:p>
    <w:p w14:paraId="652347C1" w14:textId="77777777" w:rsidR="00AE43F2" w:rsidRPr="00CE6C5B" w:rsidRDefault="00AE43F2" w:rsidP="00DF00BC">
      <w:pPr>
        <w:autoSpaceDE w:val="0"/>
        <w:autoSpaceDN w:val="0"/>
        <w:adjustRightInd w:val="0"/>
        <w:spacing w:after="0" w:line="240" w:lineRule="auto"/>
        <w:rPr>
          <w:rFonts w:ascii="Cambria" w:hAnsi="Cambria"/>
          <w:sz w:val="24"/>
          <w:szCs w:val="24"/>
        </w:rPr>
      </w:pPr>
    </w:p>
    <w:p w14:paraId="1584ABC8" w14:textId="77777777" w:rsidR="00AE43F2" w:rsidRPr="00CE6C5B" w:rsidRDefault="00AE43F2" w:rsidP="00DF00BC">
      <w:pPr>
        <w:autoSpaceDE w:val="0"/>
        <w:autoSpaceDN w:val="0"/>
        <w:adjustRightInd w:val="0"/>
        <w:spacing w:after="0" w:line="240" w:lineRule="auto"/>
        <w:rPr>
          <w:rFonts w:ascii="Cambria" w:hAnsi="Cambria"/>
          <w:b/>
          <w:sz w:val="24"/>
          <w:szCs w:val="24"/>
        </w:rPr>
      </w:pPr>
      <w:r w:rsidRPr="00CE6C5B">
        <w:rPr>
          <w:rFonts w:ascii="Cambria" w:hAnsi="Cambria"/>
          <w:b/>
          <w:sz w:val="24"/>
          <w:szCs w:val="24"/>
        </w:rPr>
        <w:t>Course Outcomes</w:t>
      </w:r>
    </w:p>
    <w:p w14:paraId="1DBEC404" w14:textId="77777777" w:rsidR="00AE43F2" w:rsidRPr="00CE6C5B" w:rsidRDefault="00AE43F2" w:rsidP="00DF00BC">
      <w:pPr>
        <w:autoSpaceDE w:val="0"/>
        <w:autoSpaceDN w:val="0"/>
        <w:adjustRightInd w:val="0"/>
        <w:spacing w:after="0" w:line="240" w:lineRule="auto"/>
        <w:rPr>
          <w:rFonts w:ascii="Cambria" w:hAnsi="Cambria"/>
          <w:sz w:val="24"/>
          <w:szCs w:val="24"/>
        </w:rPr>
      </w:pPr>
      <w:r w:rsidRPr="00CE6C5B">
        <w:rPr>
          <w:rFonts w:ascii="Cambria" w:hAnsi="Cambria"/>
          <w:sz w:val="24"/>
          <w:szCs w:val="24"/>
        </w:rPr>
        <w:t xml:space="preserve">Learners will be able to… </w:t>
      </w:r>
    </w:p>
    <w:p w14:paraId="3A72954F" w14:textId="77777777" w:rsidR="00AE43F2" w:rsidRPr="00CE6C5B" w:rsidRDefault="00AE43F2" w:rsidP="00DF00BC">
      <w:pPr>
        <w:pStyle w:val="ListParagraph"/>
        <w:numPr>
          <w:ilvl w:val="0"/>
          <w:numId w:val="10"/>
        </w:numPr>
        <w:autoSpaceDE w:val="0"/>
        <w:autoSpaceDN w:val="0"/>
        <w:adjustRightInd w:val="0"/>
        <w:spacing w:after="0" w:line="240" w:lineRule="auto"/>
        <w:contextualSpacing w:val="0"/>
        <w:rPr>
          <w:rFonts w:ascii="Cambria" w:hAnsi="Cambria"/>
          <w:sz w:val="24"/>
          <w:szCs w:val="24"/>
        </w:rPr>
      </w:pPr>
      <w:r w:rsidRPr="00CE6C5B">
        <w:rPr>
          <w:rFonts w:ascii="Cambria" w:hAnsi="Cambria"/>
          <w:sz w:val="24"/>
          <w:szCs w:val="24"/>
        </w:rPr>
        <w:t>Identify and focus an academically appropriate topic or research problem.  Apply information seeking theory in order to retrieve and synthesize meaningful content</w:t>
      </w:r>
    </w:p>
    <w:p w14:paraId="58D6D8F4" w14:textId="77777777" w:rsidR="00AE43F2" w:rsidRPr="00CE6C5B" w:rsidRDefault="00AE43F2" w:rsidP="00DF00BC">
      <w:pPr>
        <w:pStyle w:val="ListParagraph"/>
        <w:numPr>
          <w:ilvl w:val="0"/>
          <w:numId w:val="10"/>
        </w:numPr>
        <w:autoSpaceDE w:val="0"/>
        <w:autoSpaceDN w:val="0"/>
        <w:adjustRightInd w:val="0"/>
        <w:spacing w:after="0" w:line="240" w:lineRule="auto"/>
        <w:contextualSpacing w:val="0"/>
        <w:rPr>
          <w:rFonts w:ascii="Cambria" w:hAnsi="Cambria"/>
          <w:sz w:val="24"/>
          <w:szCs w:val="24"/>
        </w:rPr>
      </w:pPr>
      <w:r w:rsidRPr="00CE6C5B">
        <w:rPr>
          <w:rFonts w:ascii="Cambria" w:hAnsi="Cambria"/>
          <w:sz w:val="24"/>
          <w:szCs w:val="24"/>
        </w:rPr>
        <w:t>Navigate a variety of information systems and structures, including classification systems, catalogs and databases, in order to access information in a variety of formats.</w:t>
      </w:r>
    </w:p>
    <w:p w14:paraId="454E0000" w14:textId="77777777" w:rsidR="00AE43F2" w:rsidRPr="00CE6C5B" w:rsidRDefault="00AE43F2" w:rsidP="00DF00BC">
      <w:pPr>
        <w:pStyle w:val="ListParagraph"/>
        <w:numPr>
          <w:ilvl w:val="0"/>
          <w:numId w:val="10"/>
        </w:numPr>
        <w:autoSpaceDE w:val="0"/>
        <w:autoSpaceDN w:val="0"/>
        <w:adjustRightInd w:val="0"/>
        <w:spacing w:after="0" w:line="240" w:lineRule="auto"/>
        <w:contextualSpacing w:val="0"/>
        <w:rPr>
          <w:rFonts w:ascii="Cambria" w:hAnsi="Cambria"/>
          <w:sz w:val="24"/>
          <w:szCs w:val="24"/>
        </w:rPr>
      </w:pPr>
      <w:r w:rsidRPr="00CE6C5B">
        <w:rPr>
          <w:rFonts w:ascii="Cambria" w:hAnsi="Cambria"/>
          <w:sz w:val="24"/>
          <w:szCs w:val="24"/>
        </w:rPr>
        <w:t>Articulate the theory behind and demonstrate the application of a repertoire of creative and flexible information seeking strategies in order to solve a problem in a focused manner.</w:t>
      </w:r>
    </w:p>
    <w:p w14:paraId="5C62E766" w14:textId="77777777" w:rsidR="00AE43F2" w:rsidRPr="00CE6C5B" w:rsidRDefault="00AE43F2" w:rsidP="00DF00BC">
      <w:pPr>
        <w:pStyle w:val="ListParagraph"/>
        <w:numPr>
          <w:ilvl w:val="0"/>
          <w:numId w:val="10"/>
        </w:numPr>
        <w:autoSpaceDE w:val="0"/>
        <w:autoSpaceDN w:val="0"/>
        <w:adjustRightInd w:val="0"/>
        <w:spacing w:after="0" w:line="240" w:lineRule="auto"/>
        <w:contextualSpacing w:val="0"/>
        <w:rPr>
          <w:rFonts w:ascii="Cambria" w:hAnsi="Cambria"/>
          <w:sz w:val="24"/>
          <w:szCs w:val="24"/>
        </w:rPr>
      </w:pPr>
      <w:r w:rsidRPr="00CE6C5B">
        <w:rPr>
          <w:rFonts w:ascii="Cambria" w:hAnsi="Cambria"/>
          <w:sz w:val="24"/>
          <w:szCs w:val="24"/>
        </w:rPr>
        <w:t>Analyze information in order to evaluate quality, relevance, and perspective.</w:t>
      </w:r>
    </w:p>
    <w:p w14:paraId="5954275E" w14:textId="77777777" w:rsidR="00AE43F2" w:rsidRPr="00CE6C5B" w:rsidRDefault="00AE43F2" w:rsidP="00DF00BC">
      <w:pPr>
        <w:numPr>
          <w:ilvl w:val="0"/>
          <w:numId w:val="10"/>
        </w:numPr>
        <w:autoSpaceDE w:val="0"/>
        <w:autoSpaceDN w:val="0"/>
        <w:adjustRightInd w:val="0"/>
        <w:spacing w:after="0" w:line="240" w:lineRule="auto"/>
        <w:rPr>
          <w:rFonts w:ascii="Cambria" w:hAnsi="Cambria"/>
          <w:sz w:val="24"/>
          <w:szCs w:val="24"/>
        </w:rPr>
      </w:pPr>
      <w:r w:rsidRPr="00CE6C5B">
        <w:rPr>
          <w:rFonts w:ascii="Cambria" w:hAnsi="Cambria"/>
          <w:sz w:val="24"/>
          <w:szCs w:val="24"/>
        </w:rPr>
        <w:t>Synthesize new ideas into current thoughts; cite sources in order to use information responsibly and ethically.</w:t>
      </w:r>
    </w:p>
    <w:p w14:paraId="0C772FE5" w14:textId="77777777" w:rsidR="00AE43F2" w:rsidRPr="00CE6C5B" w:rsidRDefault="00AE43F2" w:rsidP="00DF00BC">
      <w:pPr>
        <w:numPr>
          <w:ilvl w:val="0"/>
          <w:numId w:val="10"/>
        </w:numPr>
        <w:autoSpaceDE w:val="0"/>
        <w:autoSpaceDN w:val="0"/>
        <w:adjustRightInd w:val="0"/>
        <w:spacing w:after="0" w:line="240" w:lineRule="auto"/>
        <w:rPr>
          <w:rFonts w:ascii="Cambria" w:hAnsi="Cambria"/>
          <w:sz w:val="24"/>
          <w:szCs w:val="24"/>
        </w:rPr>
      </w:pPr>
      <w:r w:rsidRPr="00CE6C5B">
        <w:rPr>
          <w:rFonts w:ascii="Cambria" w:hAnsi="Cambria"/>
          <w:sz w:val="24"/>
          <w:szCs w:val="24"/>
        </w:rPr>
        <w:lastRenderedPageBreak/>
        <w:t>Identify the ideas and perspectives behind current information issues, such as censorship, intellectual freedom, intellectual property, and evolving information technology in order to recognize the role of information in society.</w:t>
      </w:r>
    </w:p>
    <w:p w14:paraId="53752980" w14:textId="77777777" w:rsidR="00AE43F2" w:rsidRPr="00CE6C5B" w:rsidRDefault="00AE43F2" w:rsidP="00DF00BC">
      <w:pPr>
        <w:autoSpaceDE w:val="0"/>
        <w:autoSpaceDN w:val="0"/>
        <w:adjustRightInd w:val="0"/>
        <w:spacing w:after="0" w:line="240" w:lineRule="auto"/>
        <w:rPr>
          <w:rFonts w:ascii="Cambria" w:hAnsi="Cambria"/>
          <w:sz w:val="24"/>
          <w:szCs w:val="24"/>
        </w:rPr>
      </w:pPr>
    </w:p>
    <w:p w14:paraId="50C5EE03" w14:textId="77777777" w:rsidR="00FE6EE3" w:rsidRPr="00CE6C5B" w:rsidRDefault="00FE6EE3" w:rsidP="00DF00BC">
      <w:pPr>
        <w:spacing w:after="0" w:line="240" w:lineRule="auto"/>
        <w:mirrorIndents/>
        <w:rPr>
          <w:rFonts w:ascii="Cambria" w:hAnsi="Cambria"/>
          <w:b/>
          <w:sz w:val="24"/>
          <w:szCs w:val="24"/>
        </w:rPr>
      </w:pPr>
      <w:r w:rsidRPr="00CE6C5B">
        <w:rPr>
          <w:rFonts w:ascii="Cambria" w:hAnsi="Cambria"/>
          <w:b/>
          <w:sz w:val="24"/>
          <w:szCs w:val="24"/>
        </w:rPr>
        <w:t>General Expectations</w:t>
      </w:r>
    </w:p>
    <w:p w14:paraId="5448D31D" w14:textId="77777777" w:rsidR="00FE6EE3" w:rsidRPr="00CE6C5B" w:rsidRDefault="00FE6EE3" w:rsidP="00DF00BC">
      <w:pPr>
        <w:spacing w:after="0" w:line="240" w:lineRule="auto"/>
        <w:mirrorIndents/>
        <w:rPr>
          <w:rFonts w:ascii="Cambria" w:hAnsi="Cambria"/>
          <w:sz w:val="24"/>
          <w:szCs w:val="24"/>
        </w:rPr>
      </w:pPr>
      <w:r w:rsidRPr="00CE6C5B">
        <w:rPr>
          <w:rFonts w:ascii="Cambria" w:hAnsi="Cambria"/>
          <w:sz w:val="24"/>
          <w:szCs w:val="24"/>
        </w:rPr>
        <w:t>Here’s what you can expect from me.</w:t>
      </w:r>
    </w:p>
    <w:p w14:paraId="08D7DA34" w14:textId="77777777" w:rsidR="00FE6EE3" w:rsidRPr="00CE6C5B" w:rsidRDefault="00FE6EE3" w:rsidP="00DF00BC">
      <w:pPr>
        <w:pStyle w:val="ListParagraph"/>
        <w:numPr>
          <w:ilvl w:val="0"/>
          <w:numId w:val="21"/>
        </w:numPr>
        <w:spacing w:after="0" w:line="240" w:lineRule="auto"/>
        <w:mirrorIndents/>
        <w:rPr>
          <w:rFonts w:ascii="Cambria" w:hAnsi="Cambria"/>
          <w:sz w:val="24"/>
          <w:szCs w:val="24"/>
        </w:rPr>
      </w:pPr>
      <w:r w:rsidRPr="00CE6C5B">
        <w:rPr>
          <w:rFonts w:ascii="Cambria" w:hAnsi="Cambria"/>
          <w:sz w:val="24"/>
          <w:szCs w:val="24"/>
        </w:rPr>
        <w:t>I am passionate about learning and I am dedicated to creating a worthwhile learning experience for you.</w:t>
      </w:r>
    </w:p>
    <w:p w14:paraId="5BDAA81F" w14:textId="77777777" w:rsidR="00FE6EE3" w:rsidRPr="00CE6C5B" w:rsidRDefault="00FE6EE3" w:rsidP="00DF00BC">
      <w:pPr>
        <w:pStyle w:val="ListParagraph"/>
        <w:numPr>
          <w:ilvl w:val="0"/>
          <w:numId w:val="21"/>
        </w:numPr>
        <w:spacing w:after="0" w:line="240" w:lineRule="auto"/>
        <w:mirrorIndents/>
        <w:rPr>
          <w:rFonts w:ascii="Cambria" w:hAnsi="Cambria"/>
          <w:sz w:val="24"/>
          <w:szCs w:val="24"/>
        </w:rPr>
      </w:pPr>
      <w:r w:rsidRPr="00CE6C5B">
        <w:rPr>
          <w:rFonts w:ascii="Cambria" w:hAnsi="Cambria"/>
          <w:sz w:val="24"/>
          <w:szCs w:val="24"/>
        </w:rPr>
        <w:t xml:space="preserve">I am available to address your questions and concerns, and I will do </w:t>
      </w:r>
      <w:r w:rsidR="00601360" w:rsidRPr="00CE6C5B">
        <w:rPr>
          <w:rFonts w:ascii="Cambria" w:hAnsi="Cambria"/>
          <w:sz w:val="24"/>
          <w:szCs w:val="24"/>
        </w:rPr>
        <w:t>my best to respond quickly to your text or email.</w:t>
      </w:r>
    </w:p>
    <w:p w14:paraId="6E70A60B" w14:textId="77777777" w:rsidR="00FE6EE3" w:rsidRPr="00CE6C5B" w:rsidRDefault="00FE6EE3" w:rsidP="00DF00BC">
      <w:pPr>
        <w:spacing w:after="0" w:line="240" w:lineRule="auto"/>
        <w:mirrorIndents/>
        <w:rPr>
          <w:rFonts w:ascii="Cambria" w:hAnsi="Cambria"/>
          <w:sz w:val="24"/>
          <w:szCs w:val="24"/>
        </w:rPr>
      </w:pPr>
    </w:p>
    <w:p w14:paraId="729EECB4" w14:textId="77777777" w:rsidR="00FE6EE3" w:rsidRPr="00CE6C5B" w:rsidRDefault="00FE6EE3" w:rsidP="00DF00BC">
      <w:pPr>
        <w:spacing w:after="0" w:line="240" w:lineRule="auto"/>
        <w:mirrorIndents/>
        <w:rPr>
          <w:rFonts w:ascii="Cambria" w:hAnsi="Cambria"/>
          <w:sz w:val="24"/>
          <w:szCs w:val="24"/>
        </w:rPr>
      </w:pPr>
      <w:r w:rsidRPr="00CE6C5B">
        <w:rPr>
          <w:rFonts w:ascii="Cambria" w:hAnsi="Cambria"/>
          <w:sz w:val="24"/>
          <w:szCs w:val="24"/>
        </w:rPr>
        <w:t>Accordingly, here’s what I expect from you.</w:t>
      </w:r>
    </w:p>
    <w:p w14:paraId="55EBA735" w14:textId="77777777" w:rsidR="00FE6EE3" w:rsidRPr="00CE6C5B" w:rsidRDefault="00FE6EE3" w:rsidP="00DF00BC">
      <w:pPr>
        <w:pStyle w:val="ListParagraph"/>
        <w:numPr>
          <w:ilvl w:val="0"/>
          <w:numId w:val="22"/>
        </w:numPr>
        <w:spacing w:after="0" w:line="240" w:lineRule="auto"/>
        <w:mirrorIndents/>
        <w:rPr>
          <w:rFonts w:ascii="Cambria" w:hAnsi="Cambria"/>
          <w:sz w:val="24"/>
          <w:szCs w:val="24"/>
        </w:rPr>
      </w:pPr>
      <w:r w:rsidRPr="00CE6C5B">
        <w:rPr>
          <w:rFonts w:ascii="Cambria" w:hAnsi="Cambria"/>
          <w:sz w:val="24"/>
          <w:szCs w:val="24"/>
        </w:rPr>
        <w:t>You’re enrolled in this course because you want to learn, grow, and improve.</w:t>
      </w:r>
    </w:p>
    <w:p w14:paraId="4C7A72CC" w14:textId="77777777" w:rsidR="00FE6EE3" w:rsidRPr="00CE6C5B" w:rsidRDefault="00FE6EE3" w:rsidP="00DF00BC">
      <w:pPr>
        <w:pStyle w:val="ListParagraph"/>
        <w:numPr>
          <w:ilvl w:val="0"/>
          <w:numId w:val="22"/>
        </w:numPr>
        <w:spacing w:after="0" w:line="240" w:lineRule="auto"/>
        <w:mirrorIndents/>
        <w:rPr>
          <w:rFonts w:ascii="Cambria" w:hAnsi="Cambria"/>
          <w:sz w:val="24"/>
          <w:szCs w:val="24"/>
        </w:rPr>
      </w:pPr>
      <w:r w:rsidRPr="00CE6C5B">
        <w:rPr>
          <w:rFonts w:ascii="Cambria" w:hAnsi="Cambria"/>
          <w:sz w:val="24"/>
          <w:szCs w:val="24"/>
        </w:rPr>
        <w:t>You are determined to succeed, so you’ll check your student</w:t>
      </w:r>
      <w:r w:rsidR="00601360" w:rsidRPr="00CE6C5B">
        <w:rPr>
          <w:rFonts w:ascii="Cambria" w:hAnsi="Cambria"/>
          <w:sz w:val="24"/>
          <w:szCs w:val="24"/>
        </w:rPr>
        <w:t xml:space="preserve"> e-mail and D2L </w:t>
      </w:r>
      <w:r w:rsidRPr="00CE6C5B">
        <w:rPr>
          <w:rFonts w:ascii="Cambria" w:hAnsi="Cambria"/>
          <w:sz w:val="24"/>
          <w:szCs w:val="24"/>
        </w:rPr>
        <w:t xml:space="preserve">for important messages, updates, feedback, and grades. </w:t>
      </w:r>
    </w:p>
    <w:p w14:paraId="1092CE16" w14:textId="77777777" w:rsidR="00FE6EE3" w:rsidRPr="00CE6C5B" w:rsidRDefault="00FE6EE3" w:rsidP="00DF00BC">
      <w:pPr>
        <w:pStyle w:val="ListParagraph"/>
        <w:numPr>
          <w:ilvl w:val="0"/>
          <w:numId w:val="22"/>
        </w:numPr>
        <w:spacing w:after="0" w:line="240" w:lineRule="auto"/>
        <w:mirrorIndents/>
        <w:rPr>
          <w:rFonts w:ascii="Cambria" w:hAnsi="Cambria"/>
          <w:sz w:val="24"/>
          <w:szCs w:val="24"/>
        </w:rPr>
      </w:pPr>
      <w:r w:rsidRPr="00CE6C5B">
        <w:rPr>
          <w:rFonts w:ascii="Cambria" w:hAnsi="Cambria"/>
          <w:sz w:val="24"/>
          <w:szCs w:val="24"/>
        </w:rPr>
        <w:t>You want to keep on track with your work, so you’ll complete all assignments on time.</w:t>
      </w:r>
    </w:p>
    <w:p w14:paraId="6AF8CA87" w14:textId="77777777" w:rsidR="00FE6EE3" w:rsidRPr="00CE6C5B" w:rsidRDefault="00FE6EE3" w:rsidP="00DF00BC">
      <w:pPr>
        <w:autoSpaceDE w:val="0"/>
        <w:autoSpaceDN w:val="0"/>
        <w:adjustRightInd w:val="0"/>
        <w:spacing w:after="0" w:line="240" w:lineRule="auto"/>
        <w:rPr>
          <w:rFonts w:ascii="Cambria" w:hAnsi="Cambria"/>
          <w:sz w:val="24"/>
          <w:szCs w:val="24"/>
        </w:rPr>
      </w:pPr>
    </w:p>
    <w:p w14:paraId="657E8125" w14:textId="77777777" w:rsidR="00FE6EE3" w:rsidRPr="00CE6C5B" w:rsidRDefault="00FE6EE3" w:rsidP="00DF00BC">
      <w:pPr>
        <w:autoSpaceDE w:val="0"/>
        <w:autoSpaceDN w:val="0"/>
        <w:adjustRightInd w:val="0"/>
        <w:spacing w:after="0" w:line="240" w:lineRule="auto"/>
        <w:rPr>
          <w:rFonts w:ascii="Cambria" w:hAnsi="Cambria"/>
          <w:b/>
          <w:sz w:val="24"/>
          <w:szCs w:val="24"/>
        </w:rPr>
      </w:pPr>
      <w:r w:rsidRPr="00CE6C5B">
        <w:rPr>
          <w:rFonts w:ascii="Cambria" w:hAnsi="Cambria"/>
          <w:b/>
          <w:sz w:val="24"/>
          <w:szCs w:val="24"/>
        </w:rPr>
        <w:t>Grading Scale</w:t>
      </w:r>
    </w:p>
    <w:p w14:paraId="412D5C0E" w14:textId="77777777" w:rsidR="00FE6EE3" w:rsidRPr="00CE6C5B" w:rsidRDefault="00FE6EE3" w:rsidP="00DF00BC">
      <w:pPr>
        <w:autoSpaceDE w:val="0"/>
        <w:autoSpaceDN w:val="0"/>
        <w:adjustRightInd w:val="0"/>
        <w:spacing w:after="0" w:line="240" w:lineRule="auto"/>
        <w:rPr>
          <w:rFonts w:ascii="Cambria" w:hAnsi="Cambria"/>
          <w:b/>
          <w:sz w:val="24"/>
          <w:szCs w:val="24"/>
        </w:rPr>
      </w:pPr>
    </w:p>
    <w:p w14:paraId="04316958" w14:textId="77777777" w:rsidR="00AE43F2" w:rsidRPr="00CE6C5B" w:rsidRDefault="00AE43F2" w:rsidP="00DF00BC">
      <w:pPr>
        <w:autoSpaceDE w:val="0"/>
        <w:autoSpaceDN w:val="0"/>
        <w:adjustRightInd w:val="0"/>
        <w:spacing w:after="0" w:line="240" w:lineRule="auto"/>
        <w:rPr>
          <w:rFonts w:ascii="Cambria" w:hAnsi="Cambria"/>
          <w:b/>
          <w:sz w:val="24"/>
          <w:szCs w:val="24"/>
        </w:rPr>
      </w:pPr>
      <w:r w:rsidRPr="00CE6C5B">
        <w:rPr>
          <w:rFonts w:ascii="Cambria" w:hAnsi="Cambria"/>
          <w:b/>
          <w:sz w:val="24"/>
          <w:szCs w:val="24"/>
        </w:rPr>
        <w:t>Coursework &amp; Grading</w:t>
      </w:r>
    </w:p>
    <w:p w14:paraId="76A309CA" w14:textId="77777777" w:rsidR="00AE43F2" w:rsidRDefault="001E37EA" w:rsidP="00DF00BC">
      <w:pPr>
        <w:autoSpaceDE w:val="0"/>
        <w:autoSpaceDN w:val="0"/>
        <w:adjustRightInd w:val="0"/>
        <w:spacing w:after="0" w:line="240" w:lineRule="auto"/>
        <w:rPr>
          <w:rFonts w:ascii="Cambria" w:hAnsi="Cambria"/>
          <w:sz w:val="24"/>
          <w:szCs w:val="24"/>
        </w:rPr>
      </w:pPr>
      <w:r>
        <w:rPr>
          <w:rFonts w:ascii="Cambria" w:hAnsi="Cambria"/>
          <w:sz w:val="24"/>
          <w:szCs w:val="24"/>
        </w:rPr>
        <w:t xml:space="preserve">We will be working on a points system. I will tell you how many points each assignment is worth beforehand. </w:t>
      </w:r>
    </w:p>
    <w:p w14:paraId="67BB8CC2" w14:textId="77777777" w:rsidR="001E37EA" w:rsidRPr="00CE6C5B" w:rsidRDefault="001E37EA" w:rsidP="00DF00BC">
      <w:pPr>
        <w:autoSpaceDE w:val="0"/>
        <w:autoSpaceDN w:val="0"/>
        <w:adjustRightInd w:val="0"/>
        <w:spacing w:after="0" w:line="240" w:lineRule="auto"/>
        <w:rPr>
          <w:rFonts w:ascii="Cambria" w:hAnsi="Cambria"/>
          <w:sz w:val="24"/>
          <w:szCs w:val="24"/>
        </w:rPr>
      </w:pPr>
    </w:p>
    <w:p w14:paraId="2113CA6A" w14:textId="77777777" w:rsidR="00AE43F2" w:rsidRPr="00CE6C5B" w:rsidRDefault="00AE43F2" w:rsidP="00DF00BC">
      <w:pPr>
        <w:autoSpaceDE w:val="0"/>
        <w:autoSpaceDN w:val="0"/>
        <w:adjustRightInd w:val="0"/>
        <w:spacing w:after="0" w:line="240" w:lineRule="auto"/>
        <w:rPr>
          <w:rFonts w:ascii="Cambria" w:hAnsi="Cambria"/>
          <w:b/>
          <w:sz w:val="24"/>
          <w:szCs w:val="24"/>
        </w:rPr>
      </w:pPr>
      <w:r w:rsidRPr="00CE6C5B">
        <w:rPr>
          <w:rFonts w:ascii="Cambria" w:hAnsi="Cambria"/>
          <w:b/>
          <w:sz w:val="24"/>
          <w:szCs w:val="24"/>
        </w:rPr>
        <w:t>“0” Score for Assignments</w:t>
      </w:r>
    </w:p>
    <w:p w14:paraId="0F49197B" w14:textId="77777777" w:rsidR="00AE43F2" w:rsidRPr="00CE6C5B" w:rsidRDefault="00AE43F2" w:rsidP="00DF00BC">
      <w:pPr>
        <w:autoSpaceDE w:val="0"/>
        <w:autoSpaceDN w:val="0"/>
        <w:adjustRightInd w:val="0"/>
        <w:spacing w:after="0" w:line="240" w:lineRule="auto"/>
        <w:rPr>
          <w:rFonts w:ascii="Cambria" w:hAnsi="Cambria"/>
          <w:sz w:val="24"/>
          <w:szCs w:val="24"/>
        </w:rPr>
      </w:pPr>
      <w:r w:rsidRPr="00CE6C5B">
        <w:rPr>
          <w:rFonts w:ascii="Cambria" w:hAnsi="Cambria"/>
          <w:sz w:val="24"/>
          <w:szCs w:val="24"/>
        </w:rPr>
        <w:t>If you see a “0” score for an assignment, don’t panic! Please take a moment to read my comments for details. I usually put a “0” score as a placeholder if an assignment is missing or incomplete. The assignment may still be worth cr</w:t>
      </w:r>
      <w:r w:rsidR="00601360" w:rsidRPr="00CE6C5B">
        <w:rPr>
          <w:rFonts w:ascii="Cambria" w:hAnsi="Cambria"/>
          <w:sz w:val="24"/>
          <w:szCs w:val="24"/>
        </w:rPr>
        <w:t xml:space="preserve">edit. See my comments in D2L </w:t>
      </w:r>
      <w:r w:rsidRPr="00CE6C5B">
        <w:rPr>
          <w:rFonts w:ascii="Cambria" w:hAnsi="Cambria"/>
          <w:sz w:val="24"/>
          <w:szCs w:val="24"/>
        </w:rPr>
        <w:t>for details.</w:t>
      </w:r>
    </w:p>
    <w:p w14:paraId="0263366A" w14:textId="77777777" w:rsidR="00AE43F2" w:rsidRPr="00CE6C5B" w:rsidRDefault="00AE43F2" w:rsidP="00DF00BC">
      <w:pPr>
        <w:autoSpaceDE w:val="0"/>
        <w:autoSpaceDN w:val="0"/>
        <w:adjustRightInd w:val="0"/>
        <w:spacing w:after="0" w:line="240" w:lineRule="auto"/>
        <w:rPr>
          <w:rFonts w:ascii="Cambria" w:hAnsi="Cambria"/>
          <w:sz w:val="24"/>
          <w:szCs w:val="24"/>
        </w:rPr>
      </w:pPr>
    </w:p>
    <w:p w14:paraId="332B32DC" w14:textId="77777777" w:rsidR="00EC3B7E" w:rsidRPr="00CE6C5B" w:rsidRDefault="00EC3B7E" w:rsidP="00EC3B7E">
      <w:pPr>
        <w:autoSpaceDE w:val="0"/>
        <w:autoSpaceDN w:val="0"/>
        <w:adjustRightInd w:val="0"/>
        <w:spacing w:after="0" w:line="240" w:lineRule="auto"/>
        <w:rPr>
          <w:rFonts w:ascii="Cambria" w:hAnsi="Cambria"/>
          <w:b/>
          <w:sz w:val="24"/>
          <w:szCs w:val="24"/>
        </w:rPr>
      </w:pPr>
      <w:r w:rsidRPr="00CE6C5B">
        <w:rPr>
          <w:rFonts w:ascii="Cambria" w:hAnsi="Cambria"/>
          <w:b/>
          <w:sz w:val="24"/>
          <w:szCs w:val="24"/>
        </w:rPr>
        <w:t>Late Work</w:t>
      </w:r>
    </w:p>
    <w:p w14:paraId="1B4AFE2A" w14:textId="77777777" w:rsidR="00EC3B7E" w:rsidRPr="00CE6C5B" w:rsidRDefault="00EC3B7E" w:rsidP="00EC3B7E">
      <w:pPr>
        <w:autoSpaceDE w:val="0"/>
        <w:autoSpaceDN w:val="0"/>
        <w:adjustRightInd w:val="0"/>
        <w:spacing w:after="0" w:line="240" w:lineRule="auto"/>
        <w:rPr>
          <w:rFonts w:ascii="Cambria" w:hAnsi="Cambria"/>
          <w:sz w:val="24"/>
          <w:szCs w:val="24"/>
        </w:rPr>
      </w:pPr>
      <w:r w:rsidRPr="00CE6C5B">
        <w:rPr>
          <w:rFonts w:ascii="Cambria" w:hAnsi="Cambria"/>
          <w:sz w:val="24"/>
          <w:szCs w:val="24"/>
        </w:rPr>
        <w:t xml:space="preserve">Assignments received within a week of the due date may be eligible for partial credit at my discretion. Assignments received more than a week after the due date are not worth credit. </w:t>
      </w:r>
    </w:p>
    <w:p w14:paraId="27054C61" w14:textId="77777777" w:rsidR="00EC3B7E" w:rsidRPr="00CE6C5B" w:rsidRDefault="00EC3B7E" w:rsidP="00DF00BC">
      <w:pPr>
        <w:autoSpaceDE w:val="0"/>
        <w:autoSpaceDN w:val="0"/>
        <w:adjustRightInd w:val="0"/>
        <w:spacing w:after="0" w:line="240" w:lineRule="auto"/>
        <w:rPr>
          <w:rFonts w:ascii="Cambria" w:hAnsi="Cambria"/>
          <w:b/>
          <w:sz w:val="24"/>
          <w:szCs w:val="24"/>
        </w:rPr>
      </w:pPr>
    </w:p>
    <w:p w14:paraId="114FE4C8" w14:textId="77777777" w:rsidR="00AE43F2" w:rsidRPr="00CE6C5B" w:rsidRDefault="00AE43F2" w:rsidP="00DF00BC">
      <w:pPr>
        <w:autoSpaceDE w:val="0"/>
        <w:autoSpaceDN w:val="0"/>
        <w:adjustRightInd w:val="0"/>
        <w:spacing w:after="0" w:line="240" w:lineRule="auto"/>
        <w:rPr>
          <w:rFonts w:ascii="Cambria" w:hAnsi="Cambria"/>
          <w:b/>
          <w:sz w:val="24"/>
          <w:szCs w:val="24"/>
        </w:rPr>
      </w:pPr>
      <w:r w:rsidRPr="00CE6C5B">
        <w:rPr>
          <w:rFonts w:ascii="Cambria" w:hAnsi="Cambria"/>
          <w:b/>
          <w:sz w:val="24"/>
          <w:szCs w:val="24"/>
        </w:rPr>
        <w:t>Plagiarism / Cheating</w:t>
      </w:r>
    </w:p>
    <w:p w14:paraId="41088155" w14:textId="77777777" w:rsidR="00AE43F2" w:rsidRPr="00CE6C5B" w:rsidRDefault="00AE43F2" w:rsidP="00DF00BC">
      <w:pPr>
        <w:autoSpaceDE w:val="0"/>
        <w:autoSpaceDN w:val="0"/>
        <w:adjustRightInd w:val="0"/>
        <w:spacing w:after="0" w:line="240" w:lineRule="auto"/>
        <w:rPr>
          <w:rFonts w:ascii="Cambria" w:hAnsi="Cambria"/>
          <w:sz w:val="24"/>
          <w:szCs w:val="24"/>
        </w:rPr>
      </w:pPr>
      <w:r w:rsidRPr="00CE6C5B">
        <w:rPr>
          <w:rFonts w:ascii="Cambria" w:hAnsi="Cambria"/>
          <w:sz w:val="24"/>
          <w:szCs w:val="24"/>
        </w:rPr>
        <w:t>Plagiarism means using other people’s words or ideas without giving</w:t>
      </w:r>
      <w:r w:rsidR="00601360" w:rsidRPr="00CE6C5B">
        <w:rPr>
          <w:rFonts w:ascii="Cambria" w:hAnsi="Cambria"/>
          <w:sz w:val="24"/>
          <w:szCs w:val="24"/>
        </w:rPr>
        <w:t xml:space="preserve"> proper acknowledgement. </w:t>
      </w:r>
      <w:r w:rsidRPr="00CE6C5B">
        <w:rPr>
          <w:rFonts w:ascii="Cambria" w:hAnsi="Cambria"/>
          <w:sz w:val="24"/>
          <w:szCs w:val="24"/>
        </w:rPr>
        <w:t xml:space="preserve">In this course, you’ll learn about helpful research strategies that will prevent/avoid plagiarism issues in your academic work. If I have any concerns about plagiarism in your assignments, I’ll initiate a conversation with you. Please keep in mind that most instructors have a </w:t>
      </w:r>
      <w:proofErr w:type="gramStart"/>
      <w:r w:rsidRPr="00CE6C5B">
        <w:rPr>
          <w:rFonts w:ascii="Cambria" w:hAnsi="Cambria"/>
          <w:sz w:val="24"/>
          <w:szCs w:val="24"/>
        </w:rPr>
        <w:t>zero tolerance</w:t>
      </w:r>
      <w:proofErr w:type="gramEnd"/>
      <w:r w:rsidRPr="00CE6C5B">
        <w:rPr>
          <w:rFonts w:ascii="Cambria" w:hAnsi="Cambria"/>
          <w:sz w:val="24"/>
          <w:szCs w:val="24"/>
        </w:rPr>
        <w:t xml:space="preserve"> policy concerning plagiarism and students who plagiarize usually automatically fail the course.</w:t>
      </w:r>
    </w:p>
    <w:p w14:paraId="7E5667F3" w14:textId="77777777" w:rsidR="00EC3B7E" w:rsidRPr="00CE6C5B" w:rsidRDefault="00EC3B7E" w:rsidP="00DF00BC">
      <w:pPr>
        <w:autoSpaceDE w:val="0"/>
        <w:autoSpaceDN w:val="0"/>
        <w:adjustRightInd w:val="0"/>
        <w:spacing w:after="0" w:line="240" w:lineRule="auto"/>
        <w:rPr>
          <w:rFonts w:ascii="Cambria" w:hAnsi="Cambria"/>
          <w:b/>
          <w:sz w:val="24"/>
          <w:szCs w:val="24"/>
        </w:rPr>
      </w:pPr>
    </w:p>
    <w:p w14:paraId="53DEDFD2" w14:textId="77777777" w:rsidR="00D81183" w:rsidRPr="00B57ECF" w:rsidRDefault="00AE43F2" w:rsidP="00DF00BC">
      <w:pPr>
        <w:autoSpaceDE w:val="0"/>
        <w:autoSpaceDN w:val="0"/>
        <w:adjustRightInd w:val="0"/>
        <w:spacing w:after="0" w:line="240" w:lineRule="auto"/>
        <w:rPr>
          <w:rFonts w:ascii="Cambria" w:hAnsi="Cambria"/>
          <w:sz w:val="24"/>
          <w:szCs w:val="24"/>
        </w:rPr>
      </w:pPr>
      <w:r w:rsidRPr="00CE6C5B">
        <w:rPr>
          <w:rFonts w:ascii="Cambria" w:hAnsi="Cambria"/>
          <w:sz w:val="24"/>
          <w:szCs w:val="24"/>
        </w:rPr>
        <w:t> </w:t>
      </w:r>
      <w:r w:rsidR="00D81183" w:rsidRPr="00D81183">
        <w:rPr>
          <w:rFonts w:ascii="Cambria" w:hAnsi="Cambria"/>
          <w:b/>
          <w:sz w:val="24"/>
          <w:szCs w:val="24"/>
        </w:rPr>
        <w:t>Major Course Requirements:</w:t>
      </w:r>
    </w:p>
    <w:p w14:paraId="283D4F96" w14:textId="77777777" w:rsidR="00D81183" w:rsidRDefault="00D81183" w:rsidP="00DF00BC">
      <w:pPr>
        <w:autoSpaceDE w:val="0"/>
        <w:autoSpaceDN w:val="0"/>
        <w:adjustRightInd w:val="0"/>
        <w:spacing w:after="0" w:line="240" w:lineRule="auto"/>
        <w:rPr>
          <w:rFonts w:ascii="Cambria" w:hAnsi="Cambria"/>
          <w:sz w:val="24"/>
          <w:szCs w:val="24"/>
        </w:rPr>
      </w:pPr>
    </w:p>
    <w:p w14:paraId="5322EE3B" w14:textId="77777777" w:rsidR="00D81183" w:rsidRPr="00D81183" w:rsidRDefault="00D81183" w:rsidP="00D81183">
      <w:pPr>
        <w:pStyle w:val="ListParagraph"/>
        <w:numPr>
          <w:ilvl w:val="0"/>
          <w:numId w:val="23"/>
        </w:numPr>
        <w:autoSpaceDE w:val="0"/>
        <w:autoSpaceDN w:val="0"/>
        <w:adjustRightInd w:val="0"/>
        <w:spacing w:after="0" w:line="240" w:lineRule="auto"/>
        <w:rPr>
          <w:rFonts w:ascii="Cambria" w:hAnsi="Cambria"/>
          <w:sz w:val="24"/>
          <w:szCs w:val="24"/>
        </w:rPr>
      </w:pPr>
      <w:r w:rsidRPr="00D81183">
        <w:rPr>
          <w:rFonts w:ascii="Cambria" w:hAnsi="Cambria"/>
          <w:sz w:val="24"/>
          <w:szCs w:val="24"/>
        </w:rPr>
        <w:t xml:space="preserve">A journal with one entry for each week </w:t>
      </w:r>
      <w:r w:rsidR="00950E35">
        <w:rPr>
          <w:rFonts w:ascii="Cambria" w:hAnsi="Cambria"/>
          <w:sz w:val="24"/>
          <w:szCs w:val="24"/>
        </w:rPr>
        <w:t>starting week 2. Each entry should be at least one double spaced 12 font word processed page delivered to D2L.</w:t>
      </w:r>
      <w:r w:rsidR="001E37EA">
        <w:rPr>
          <w:rFonts w:ascii="Cambria" w:hAnsi="Cambria"/>
          <w:sz w:val="24"/>
          <w:szCs w:val="24"/>
        </w:rPr>
        <w:t xml:space="preserve"> Each journal entry is worth 15 points.</w:t>
      </w:r>
    </w:p>
    <w:p w14:paraId="7E1A24DF" w14:textId="77777777" w:rsidR="00D81183" w:rsidRDefault="00D81183" w:rsidP="00DF00BC">
      <w:pPr>
        <w:autoSpaceDE w:val="0"/>
        <w:autoSpaceDN w:val="0"/>
        <w:adjustRightInd w:val="0"/>
        <w:spacing w:after="0" w:line="240" w:lineRule="auto"/>
        <w:rPr>
          <w:rFonts w:ascii="Cambria" w:hAnsi="Cambria"/>
          <w:sz w:val="24"/>
          <w:szCs w:val="24"/>
        </w:rPr>
      </w:pPr>
    </w:p>
    <w:p w14:paraId="4C057E3D" w14:textId="77777777" w:rsidR="00D81183" w:rsidRPr="00D81183" w:rsidRDefault="00D81183" w:rsidP="00D81183">
      <w:pPr>
        <w:pStyle w:val="ListParagraph"/>
        <w:numPr>
          <w:ilvl w:val="0"/>
          <w:numId w:val="23"/>
        </w:numPr>
        <w:autoSpaceDE w:val="0"/>
        <w:autoSpaceDN w:val="0"/>
        <w:adjustRightInd w:val="0"/>
        <w:spacing w:after="0" w:line="240" w:lineRule="auto"/>
        <w:rPr>
          <w:rFonts w:ascii="Cambria" w:hAnsi="Cambria"/>
          <w:sz w:val="24"/>
          <w:szCs w:val="24"/>
        </w:rPr>
      </w:pPr>
      <w:r w:rsidRPr="00D81183">
        <w:rPr>
          <w:rFonts w:ascii="Cambria" w:hAnsi="Cambria"/>
          <w:sz w:val="24"/>
          <w:szCs w:val="24"/>
        </w:rPr>
        <w:t>An annotated bibliography with a minimum of 10 citations (more details on this in the first couple weeks)</w:t>
      </w:r>
      <w:r w:rsidR="00950E35">
        <w:rPr>
          <w:rFonts w:ascii="Cambria" w:hAnsi="Cambria"/>
          <w:sz w:val="24"/>
          <w:szCs w:val="24"/>
        </w:rPr>
        <w:t>.</w:t>
      </w:r>
    </w:p>
    <w:p w14:paraId="09C8D47D" w14:textId="77777777" w:rsidR="001E37EA" w:rsidRDefault="00E7625F" w:rsidP="00D81183">
      <w:pPr>
        <w:spacing w:after="0" w:line="240" w:lineRule="auto"/>
        <w:jc w:val="center"/>
        <w:rPr>
          <w:rFonts w:ascii="Cambria" w:hAnsi="Cambria"/>
          <w:b/>
          <w:sz w:val="24"/>
          <w:szCs w:val="24"/>
        </w:rPr>
      </w:pPr>
      <w:r w:rsidRPr="00CE6C5B">
        <w:rPr>
          <w:rFonts w:ascii="Cambria" w:hAnsi="Cambria"/>
          <w:sz w:val="24"/>
          <w:szCs w:val="24"/>
        </w:rPr>
        <w:br/>
      </w:r>
    </w:p>
    <w:p w14:paraId="788C6938" w14:textId="77777777" w:rsidR="001E37EA" w:rsidRDefault="001E37EA" w:rsidP="00D81183">
      <w:pPr>
        <w:spacing w:after="0" w:line="240" w:lineRule="auto"/>
        <w:jc w:val="center"/>
        <w:rPr>
          <w:rFonts w:ascii="Cambria" w:hAnsi="Cambria"/>
          <w:b/>
          <w:sz w:val="24"/>
          <w:szCs w:val="24"/>
        </w:rPr>
      </w:pPr>
    </w:p>
    <w:p w14:paraId="3DAD70D2" w14:textId="77777777" w:rsidR="00B57ECF" w:rsidRDefault="00B57ECF" w:rsidP="00D81183">
      <w:pPr>
        <w:spacing w:after="0" w:line="240" w:lineRule="auto"/>
        <w:jc w:val="center"/>
        <w:rPr>
          <w:rFonts w:ascii="Cambria" w:hAnsi="Cambria"/>
          <w:b/>
          <w:sz w:val="24"/>
          <w:szCs w:val="24"/>
        </w:rPr>
      </w:pPr>
    </w:p>
    <w:p w14:paraId="41CDFC49" w14:textId="77777777" w:rsidR="00B57ECF" w:rsidRDefault="00B57ECF" w:rsidP="00D81183">
      <w:pPr>
        <w:spacing w:after="0" w:line="240" w:lineRule="auto"/>
        <w:jc w:val="center"/>
        <w:rPr>
          <w:rFonts w:ascii="Cambria" w:hAnsi="Cambria"/>
          <w:b/>
          <w:sz w:val="24"/>
          <w:szCs w:val="24"/>
        </w:rPr>
      </w:pPr>
    </w:p>
    <w:p w14:paraId="165447C0" w14:textId="77777777" w:rsidR="00B57ECF" w:rsidRDefault="00B57ECF" w:rsidP="00D81183">
      <w:pPr>
        <w:spacing w:after="0" w:line="240" w:lineRule="auto"/>
        <w:jc w:val="center"/>
        <w:rPr>
          <w:rFonts w:ascii="Cambria" w:hAnsi="Cambria"/>
          <w:b/>
          <w:sz w:val="24"/>
          <w:szCs w:val="24"/>
        </w:rPr>
      </w:pPr>
    </w:p>
    <w:p w14:paraId="3A515250" w14:textId="77777777" w:rsidR="00B57ECF" w:rsidRDefault="00B57ECF" w:rsidP="00D81183">
      <w:pPr>
        <w:spacing w:after="0" w:line="240" w:lineRule="auto"/>
        <w:jc w:val="center"/>
        <w:rPr>
          <w:rFonts w:ascii="Cambria" w:hAnsi="Cambria"/>
          <w:b/>
          <w:sz w:val="24"/>
          <w:szCs w:val="24"/>
        </w:rPr>
      </w:pPr>
    </w:p>
    <w:p w14:paraId="5CCF9E6D" w14:textId="77777777" w:rsidR="00B57ECF" w:rsidRDefault="00B57ECF" w:rsidP="00D81183">
      <w:pPr>
        <w:spacing w:after="0" w:line="240" w:lineRule="auto"/>
        <w:jc w:val="center"/>
        <w:rPr>
          <w:rFonts w:ascii="Cambria" w:hAnsi="Cambria"/>
          <w:b/>
          <w:sz w:val="24"/>
          <w:szCs w:val="24"/>
        </w:rPr>
      </w:pPr>
    </w:p>
    <w:p w14:paraId="23FDB3DC" w14:textId="77777777" w:rsidR="00B57ECF" w:rsidRDefault="00B57ECF" w:rsidP="00D81183">
      <w:pPr>
        <w:spacing w:after="0" w:line="240" w:lineRule="auto"/>
        <w:jc w:val="center"/>
        <w:rPr>
          <w:rFonts w:ascii="Cambria" w:hAnsi="Cambria"/>
          <w:b/>
          <w:sz w:val="24"/>
          <w:szCs w:val="24"/>
        </w:rPr>
      </w:pPr>
    </w:p>
    <w:p w14:paraId="56E9C6DA" w14:textId="77777777" w:rsidR="00B57ECF" w:rsidRDefault="00B57ECF" w:rsidP="00D81183">
      <w:pPr>
        <w:spacing w:after="0" w:line="240" w:lineRule="auto"/>
        <w:jc w:val="center"/>
        <w:rPr>
          <w:rFonts w:ascii="Cambria" w:hAnsi="Cambria"/>
          <w:b/>
          <w:sz w:val="24"/>
          <w:szCs w:val="24"/>
        </w:rPr>
      </w:pPr>
    </w:p>
    <w:p w14:paraId="617E816B" w14:textId="77777777" w:rsidR="00AE43F2" w:rsidRPr="00CE6C5B" w:rsidRDefault="00E7625F" w:rsidP="00D81183">
      <w:pPr>
        <w:spacing w:after="0" w:line="240" w:lineRule="auto"/>
        <w:jc w:val="center"/>
        <w:rPr>
          <w:rFonts w:ascii="Cambria" w:hAnsi="Cambria"/>
          <w:b/>
          <w:sz w:val="24"/>
          <w:szCs w:val="24"/>
        </w:rPr>
      </w:pPr>
      <w:r w:rsidRPr="00CE6C5B">
        <w:rPr>
          <w:rFonts w:ascii="Cambria" w:hAnsi="Cambria"/>
          <w:b/>
          <w:sz w:val="24"/>
          <w:szCs w:val="24"/>
        </w:rPr>
        <w:lastRenderedPageBreak/>
        <w:t xml:space="preserve">Association of College </w:t>
      </w:r>
      <w:r w:rsidR="00DF00BC" w:rsidRPr="00CE6C5B">
        <w:rPr>
          <w:rFonts w:ascii="Cambria" w:hAnsi="Cambria"/>
          <w:b/>
          <w:sz w:val="24"/>
          <w:szCs w:val="24"/>
        </w:rPr>
        <w:t>&amp; Research Libraries</w:t>
      </w:r>
    </w:p>
    <w:p w14:paraId="4D37D91C" w14:textId="77777777" w:rsidR="00DF00BC" w:rsidRPr="00CE6C5B" w:rsidRDefault="00DF00BC" w:rsidP="00DF00BC">
      <w:pPr>
        <w:spacing w:after="0" w:line="240" w:lineRule="auto"/>
        <w:jc w:val="center"/>
        <w:rPr>
          <w:rFonts w:ascii="Cambria" w:hAnsi="Cambria"/>
          <w:b/>
          <w:sz w:val="24"/>
          <w:szCs w:val="24"/>
        </w:rPr>
      </w:pPr>
      <w:r w:rsidRPr="00CE6C5B">
        <w:rPr>
          <w:rFonts w:ascii="Cambria" w:hAnsi="Cambria"/>
          <w:b/>
          <w:sz w:val="24"/>
          <w:szCs w:val="24"/>
        </w:rPr>
        <w:t>Framework for Information Literacy for Higher Education</w:t>
      </w:r>
      <w:r w:rsidR="00601360" w:rsidRPr="00CE6C5B">
        <w:rPr>
          <w:rFonts w:ascii="Cambria" w:hAnsi="Cambria"/>
          <w:b/>
          <w:sz w:val="24"/>
          <w:szCs w:val="24"/>
        </w:rPr>
        <w:br/>
      </w:r>
    </w:p>
    <w:p w14:paraId="7290EEF2" w14:textId="77777777" w:rsidR="00DF00BC" w:rsidRPr="00CE6C5B" w:rsidRDefault="00DF00BC" w:rsidP="00DF00BC">
      <w:pPr>
        <w:spacing w:after="0" w:line="240" w:lineRule="auto"/>
        <w:rPr>
          <w:rFonts w:ascii="Cambria" w:hAnsi="Cambria"/>
          <w:sz w:val="24"/>
          <w:szCs w:val="24"/>
        </w:rPr>
      </w:pPr>
      <w:r w:rsidRPr="00CE6C5B">
        <w:rPr>
          <w:rFonts w:ascii="Cambria" w:hAnsi="Cambria"/>
          <w:sz w:val="24"/>
          <w:szCs w:val="24"/>
        </w:rPr>
        <w:t>This course is arranged according to the information literacy framework adopted by the Association of College &amp; Research Libraries (ACRL). The six frames are provided below</w:t>
      </w:r>
      <w:r w:rsidR="00EC3B7E" w:rsidRPr="00CE6C5B">
        <w:rPr>
          <w:rFonts w:ascii="Cambria" w:hAnsi="Cambria"/>
          <w:sz w:val="24"/>
          <w:szCs w:val="24"/>
        </w:rPr>
        <w:t xml:space="preserve"> in alphabetical order</w:t>
      </w:r>
      <w:r w:rsidRPr="00CE6C5B">
        <w:rPr>
          <w:rFonts w:ascii="Cambria" w:hAnsi="Cambria"/>
          <w:sz w:val="24"/>
          <w:szCs w:val="24"/>
        </w:rPr>
        <w:t xml:space="preserve"> for your reference. As you’ll notice, our schedule is </w:t>
      </w:r>
      <w:r w:rsidR="00EC3B7E" w:rsidRPr="00CE6C5B">
        <w:rPr>
          <w:rFonts w:ascii="Cambria" w:hAnsi="Cambria"/>
          <w:sz w:val="24"/>
          <w:szCs w:val="24"/>
        </w:rPr>
        <w:t xml:space="preserve">themed </w:t>
      </w:r>
      <w:r w:rsidRPr="00CE6C5B">
        <w:rPr>
          <w:rFonts w:ascii="Cambria" w:hAnsi="Cambria"/>
          <w:sz w:val="24"/>
          <w:szCs w:val="24"/>
        </w:rPr>
        <w:t xml:space="preserve">according to these frames. For additional details, please refer to </w:t>
      </w:r>
      <w:hyperlink r:id="rId8" w:history="1">
        <w:r w:rsidRPr="00CE6C5B">
          <w:rPr>
            <w:rStyle w:val="Hyperlink"/>
            <w:rFonts w:ascii="Cambria" w:hAnsi="Cambria"/>
            <w:sz w:val="24"/>
            <w:szCs w:val="24"/>
          </w:rPr>
          <w:t>http://www.ala.org/acrl/standards/ilframework</w:t>
        </w:r>
      </w:hyperlink>
      <w:r w:rsidRPr="00CE6C5B">
        <w:rPr>
          <w:rFonts w:ascii="Cambria" w:hAnsi="Cambria"/>
          <w:sz w:val="24"/>
          <w:szCs w:val="24"/>
        </w:rPr>
        <w:t>.</w:t>
      </w:r>
    </w:p>
    <w:p w14:paraId="3D2BA9B5" w14:textId="77777777" w:rsidR="00DF00BC" w:rsidRPr="00CE6C5B" w:rsidRDefault="00DF00BC" w:rsidP="00DF00BC">
      <w:pPr>
        <w:spacing w:after="0" w:line="240" w:lineRule="auto"/>
        <w:rPr>
          <w:rFonts w:ascii="Cambria" w:hAnsi="Cambria"/>
          <w:sz w:val="24"/>
          <w:szCs w:val="24"/>
        </w:rPr>
      </w:pPr>
    </w:p>
    <w:p w14:paraId="4F1A5EE4" w14:textId="77777777" w:rsidR="00DF00BC" w:rsidRPr="00CE6C5B" w:rsidRDefault="00DF00BC" w:rsidP="00DF00BC">
      <w:pPr>
        <w:spacing w:after="0" w:line="240" w:lineRule="auto"/>
        <w:outlineLvl w:val="2"/>
        <w:rPr>
          <w:rFonts w:ascii="Cambria" w:eastAsia="Times New Roman" w:hAnsi="Cambria" w:cs="Times New Roman"/>
          <w:b/>
          <w:bCs/>
          <w:sz w:val="24"/>
          <w:szCs w:val="24"/>
        </w:rPr>
      </w:pPr>
      <w:r w:rsidRPr="00CE6C5B">
        <w:rPr>
          <w:rFonts w:ascii="Cambria" w:eastAsia="Times New Roman" w:hAnsi="Cambria" w:cs="Times New Roman"/>
          <w:b/>
          <w:bCs/>
          <w:sz w:val="24"/>
          <w:szCs w:val="24"/>
        </w:rPr>
        <w:t>Authority Is Constructed and Contextual</w:t>
      </w:r>
      <w:bookmarkStart w:id="1" w:name="authority"/>
      <w:bookmarkEnd w:id="1"/>
    </w:p>
    <w:p w14:paraId="41B73E60" w14:textId="77777777" w:rsidR="00DF00BC" w:rsidRPr="00CE6C5B" w:rsidRDefault="00DF00BC" w:rsidP="00DF00BC">
      <w:pPr>
        <w:spacing w:after="0" w:line="240" w:lineRule="auto"/>
        <w:rPr>
          <w:rFonts w:ascii="Cambria" w:eastAsia="Times New Roman" w:hAnsi="Cambria" w:cs="Times New Roman"/>
          <w:sz w:val="24"/>
          <w:szCs w:val="24"/>
        </w:rPr>
      </w:pPr>
      <w:r w:rsidRPr="00CE6C5B">
        <w:rPr>
          <w:rFonts w:ascii="Cambria" w:eastAsia="Times New Roman" w:hAnsi="Cambria" w:cs="Times New Roman"/>
          <w:bCs/>
          <w:sz w:val="24"/>
          <w:szCs w:val="24"/>
        </w:rPr>
        <w:t xml:space="preserve">Information resources reflect their creators’ expertise and </w:t>
      </w:r>
      <w:proofErr w:type="gramStart"/>
      <w:r w:rsidRPr="00CE6C5B">
        <w:rPr>
          <w:rFonts w:ascii="Cambria" w:eastAsia="Times New Roman" w:hAnsi="Cambria" w:cs="Times New Roman"/>
          <w:bCs/>
          <w:sz w:val="24"/>
          <w:szCs w:val="24"/>
        </w:rPr>
        <w:t>credibility, and</w:t>
      </w:r>
      <w:proofErr w:type="gramEnd"/>
      <w:r w:rsidRPr="00CE6C5B">
        <w:rPr>
          <w:rFonts w:ascii="Cambria" w:eastAsia="Times New Roman" w:hAnsi="Cambria" w:cs="Times New Roman"/>
          <w:bCs/>
          <w:sz w:val="24"/>
          <w:szCs w:val="24"/>
        </w:rPr>
        <w:t xml:space="preserve"> are evaluated based on the information need and the context in which the information will be used. Authority is constructed in that various communities may recognize different types of authority. It is contextual in that the information need may help to determine the level of authority required.</w:t>
      </w:r>
    </w:p>
    <w:p w14:paraId="2DE0B1C8" w14:textId="77777777" w:rsidR="00DF00BC" w:rsidRPr="00CE6C5B" w:rsidRDefault="00DF00BC" w:rsidP="00DF00BC">
      <w:pPr>
        <w:pStyle w:val="Heading3"/>
        <w:spacing w:before="0" w:beforeAutospacing="0" w:after="0" w:afterAutospacing="0"/>
        <w:rPr>
          <w:rFonts w:ascii="Cambria" w:hAnsi="Cambria"/>
          <w:sz w:val="24"/>
          <w:szCs w:val="24"/>
        </w:rPr>
      </w:pPr>
    </w:p>
    <w:p w14:paraId="20111562" w14:textId="77777777" w:rsidR="00DF00BC" w:rsidRPr="00CE6C5B" w:rsidRDefault="00DF00BC" w:rsidP="00DF00BC">
      <w:pPr>
        <w:pStyle w:val="Heading3"/>
        <w:spacing w:before="0" w:beforeAutospacing="0" w:after="0" w:afterAutospacing="0"/>
        <w:rPr>
          <w:rFonts w:ascii="Cambria" w:hAnsi="Cambria"/>
          <w:sz w:val="24"/>
          <w:szCs w:val="24"/>
        </w:rPr>
      </w:pPr>
      <w:r w:rsidRPr="00CE6C5B">
        <w:rPr>
          <w:rFonts w:ascii="Cambria" w:hAnsi="Cambria"/>
          <w:sz w:val="24"/>
          <w:szCs w:val="24"/>
        </w:rPr>
        <w:t>Information Creation as a Process</w:t>
      </w:r>
      <w:bookmarkStart w:id="2" w:name="process"/>
      <w:bookmarkEnd w:id="2"/>
    </w:p>
    <w:p w14:paraId="4A6E0E44" w14:textId="77777777" w:rsidR="00DF00BC" w:rsidRPr="00CE6C5B" w:rsidRDefault="00DF00BC" w:rsidP="00DF00BC">
      <w:pPr>
        <w:pStyle w:val="NormalWeb"/>
        <w:spacing w:before="0" w:beforeAutospacing="0" w:after="0" w:afterAutospacing="0"/>
        <w:rPr>
          <w:rFonts w:ascii="Cambria" w:hAnsi="Cambria"/>
          <w:b/>
        </w:rPr>
      </w:pPr>
      <w:r w:rsidRPr="00CE6C5B">
        <w:rPr>
          <w:rStyle w:val="Strong"/>
          <w:rFonts w:ascii="Cambria" w:hAnsi="Cambria"/>
          <w:b w:val="0"/>
        </w:rPr>
        <w:t xml:space="preserve">Information in any format is produced to convey a message and is shared via a selected delivery method. The iterative processes of researching, creating, revising, and disseminating information vary, and the resulting product reflects these differences. </w:t>
      </w:r>
    </w:p>
    <w:p w14:paraId="7B263359" w14:textId="77777777" w:rsidR="00DF00BC" w:rsidRPr="00CE6C5B" w:rsidRDefault="00DF00BC" w:rsidP="00DF00BC">
      <w:pPr>
        <w:spacing w:after="0" w:line="240" w:lineRule="auto"/>
        <w:rPr>
          <w:rFonts w:ascii="Cambria" w:hAnsi="Cambria"/>
          <w:sz w:val="24"/>
          <w:szCs w:val="24"/>
        </w:rPr>
      </w:pPr>
    </w:p>
    <w:p w14:paraId="038CC5B6" w14:textId="77777777" w:rsidR="00DF00BC" w:rsidRPr="00CE6C5B" w:rsidRDefault="00DF00BC" w:rsidP="00DF00BC">
      <w:pPr>
        <w:pStyle w:val="Heading3"/>
        <w:spacing w:before="0" w:beforeAutospacing="0" w:after="0" w:afterAutospacing="0"/>
        <w:rPr>
          <w:rFonts w:ascii="Cambria" w:hAnsi="Cambria"/>
          <w:sz w:val="24"/>
          <w:szCs w:val="24"/>
        </w:rPr>
      </w:pPr>
      <w:r w:rsidRPr="00CE6C5B">
        <w:rPr>
          <w:rFonts w:ascii="Cambria" w:hAnsi="Cambria"/>
          <w:sz w:val="24"/>
          <w:szCs w:val="24"/>
        </w:rPr>
        <w:t>Information Has Value</w:t>
      </w:r>
      <w:bookmarkStart w:id="3" w:name="value"/>
      <w:bookmarkEnd w:id="3"/>
    </w:p>
    <w:p w14:paraId="4A898BA4" w14:textId="77777777" w:rsidR="00DF00BC" w:rsidRPr="00CE6C5B" w:rsidRDefault="00DF00BC" w:rsidP="00DF00BC">
      <w:pPr>
        <w:pStyle w:val="NormalWeb"/>
        <w:spacing w:before="0" w:beforeAutospacing="0" w:after="0" w:afterAutospacing="0"/>
        <w:rPr>
          <w:rFonts w:ascii="Cambria" w:hAnsi="Cambria"/>
          <w:b/>
        </w:rPr>
      </w:pPr>
      <w:r w:rsidRPr="00CE6C5B">
        <w:rPr>
          <w:rStyle w:val="Strong"/>
          <w:rFonts w:ascii="Cambria" w:hAnsi="Cambria"/>
          <w:b w:val="0"/>
        </w:rPr>
        <w:t>Information possesses several dimensions of value, including as a commodity, as a means of education, as a means to influence, and as a means of negotiating and understanding the world. Legal and socioeconomic interests influence information production and dissemination.</w:t>
      </w:r>
    </w:p>
    <w:p w14:paraId="19BEF915" w14:textId="77777777" w:rsidR="00DF00BC" w:rsidRPr="00CE6C5B" w:rsidRDefault="00DF00BC" w:rsidP="00DF00BC">
      <w:pPr>
        <w:spacing w:after="0" w:line="240" w:lineRule="auto"/>
        <w:rPr>
          <w:rFonts w:ascii="Cambria" w:hAnsi="Cambria"/>
          <w:sz w:val="24"/>
          <w:szCs w:val="24"/>
        </w:rPr>
      </w:pPr>
    </w:p>
    <w:p w14:paraId="4E6660B0" w14:textId="77777777" w:rsidR="00DF00BC" w:rsidRPr="00CE6C5B" w:rsidRDefault="00DF00BC" w:rsidP="00DF00BC">
      <w:pPr>
        <w:pStyle w:val="Heading3"/>
        <w:spacing w:before="0" w:beforeAutospacing="0" w:after="0" w:afterAutospacing="0"/>
        <w:rPr>
          <w:rFonts w:ascii="Cambria" w:hAnsi="Cambria"/>
          <w:sz w:val="24"/>
          <w:szCs w:val="24"/>
        </w:rPr>
      </w:pPr>
      <w:r w:rsidRPr="00CE6C5B">
        <w:rPr>
          <w:rFonts w:ascii="Cambria" w:hAnsi="Cambria"/>
          <w:sz w:val="24"/>
          <w:szCs w:val="24"/>
        </w:rPr>
        <w:t>Research as Inquiry</w:t>
      </w:r>
      <w:bookmarkStart w:id="4" w:name="inquiry"/>
      <w:bookmarkEnd w:id="4"/>
    </w:p>
    <w:p w14:paraId="48981368" w14:textId="77777777" w:rsidR="00DF00BC" w:rsidRPr="00CE6C5B" w:rsidRDefault="00DF00BC" w:rsidP="00DF00BC">
      <w:pPr>
        <w:pStyle w:val="NormalWeb"/>
        <w:spacing w:before="0" w:beforeAutospacing="0" w:after="0" w:afterAutospacing="0"/>
        <w:rPr>
          <w:rFonts w:ascii="Cambria" w:hAnsi="Cambria"/>
          <w:b/>
        </w:rPr>
      </w:pPr>
      <w:r w:rsidRPr="00CE6C5B">
        <w:rPr>
          <w:rStyle w:val="Strong"/>
          <w:rFonts w:ascii="Cambria" w:hAnsi="Cambria"/>
          <w:b w:val="0"/>
        </w:rPr>
        <w:t>Research is iterative and depends upon asking increasingly complex or new questions whose answers in turn develop additional questions or lines of inquiry in any field.</w:t>
      </w:r>
    </w:p>
    <w:p w14:paraId="0D2D63F6" w14:textId="77777777" w:rsidR="00DF00BC" w:rsidRPr="00CE6C5B" w:rsidRDefault="00DF00BC" w:rsidP="00DF00BC">
      <w:pPr>
        <w:spacing w:after="0" w:line="240" w:lineRule="auto"/>
        <w:rPr>
          <w:rFonts w:ascii="Cambria" w:hAnsi="Cambria"/>
          <w:sz w:val="24"/>
          <w:szCs w:val="24"/>
        </w:rPr>
      </w:pPr>
    </w:p>
    <w:p w14:paraId="21608C6A" w14:textId="77777777" w:rsidR="00DF00BC" w:rsidRPr="00CE6C5B" w:rsidRDefault="00DF00BC" w:rsidP="00DF00BC">
      <w:pPr>
        <w:pStyle w:val="Heading3"/>
        <w:spacing w:before="0" w:beforeAutospacing="0" w:after="0" w:afterAutospacing="0"/>
        <w:rPr>
          <w:rFonts w:ascii="Cambria" w:hAnsi="Cambria"/>
          <w:sz w:val="24"/>
          <w:szCs w:val="24"/>
        </w:rPr>
      </w:pPr>
      <w:r w:rsidRPr="00CE6C5B">
        <w:rPr>
          <w:rFonts w:ascii="Cambria" w:hAnsi="Cambria"/>
          <w:sz w:val="24"/>
          <w:szCs w:val="24"/>
        </w:rPr>
        <w:t>Scholarship as Conversation</w:t>
      </w:r>
      <w:bookmarkStart w:id="5" w:name="conversation"/>
      <w:bookmarkEnd w:id="5"/>
    </w:p>
    <w:p w14:paraId="0FF79341" w14:textId="77777777" w:rsidR="00DF00BC" w:rsidRPr="00CE6C5B" w:rsidRDefault="00DF00BC" w:rsidP="00DF00BC">
      <w:pPr>
        <w:pStyle w:val="NormalWeb"/>
        <w:spacing w:before="0" w:beforeAutospacing="0" w:after="0" w:afterAutospacing="0"/>
        <w:rPr>
          <w:rFonts w:ascii="Cambria" w:hAnsi="Cambria"/>
          <w:b/>
        </w:rPr>
      </w:pPr>
      <w:r w:rsidRPr="00CE6C5B">
        <w:rPr>
          <w:rStyle w:val="Strong"/>
          <w:rFonts w:ascii="Cambria" w:hAnsi="Cambria"/>
          <w:b w:val="0"/>
        </w:rPr>
        <w:t>Communities of scholars, researchers, or professionals engage in sustained discourse with new insights and discoveries occurring over time as a result of varied perspectives and interpretations.</w:t>
      </w:r>
    </w:p>
    <w:p w14:paraId="27D8E8CD" w14:textId="77777777" w:rsidR="00DF00BC" w:rsidRPr="00CE6C5B" w:rsidRDefault="00DF00BC" w:rsidP="00DF00BC">
      <w:pPr>
        <w:spacing w:after="0" w:line="240" w:lineRule="auto"/>
        <w:rPr>
          <w:rFonts w:ascii="Cambria" w:hAnsi="Cambria"/>
          <w:sz w:val="24"/>
          <w:szCs w:val="24"/>
        </w:rPr>
      </w:pPr>
    </w:p>
    <w:p w14:paraId="4767BF30" w14:textId="77777777" w:rsidR="00DF00BC" w:rsidRPr="00CE6C5B" w:rsidRDefault="00DF00BC" w:rsidP="00DF00BC">
      <w:pPr>
        <w:pStyle w:val="Heading3"/>
        <w:spacing w:before="0" w:beforeAutospacing="0" w:after="0" w:afterAutospacing="0"/>
        <w:rPr>
          <w:rFonts w:ascii="Cambria" w:hAnsi="Cambria"/>
          <w:sz w:val="24"/>
          <w:szCs w:val="24"/>
        </w:rPr>
      </w:pPr>
      <w:r w:rsidRPr="00CE6C5B">
        <w:rPr>
          <w:rFonts w:ascii="Cambria" w:hAnsi="Cambria"/>
          <w:sz w:val="24"/>
          <w:szCs w:val="24"/>
        </w:rPr>
        <w:t>Searching as Strategic Exploration</w:t>
      </w:r>
      <w:bookmarkStart w:id="6" w:name="exploration"/>
      <w:bookmarkEnd w:id="6"/>
    </w:p>
    <w:p w14:paraId="721E6F8C" w14:textId="77777777" w:rsidR="00DF00BC" w:rsidRPr="00CE6C5B" w:rsidRDefault="00DF00BC" w:rsidP="00DF00BC">
      <w:pPr>
        <w:pStyle w:val="NormalWeb"/>
        <w:spacing w:before="0" w:beforeAutospacing="0" w:after="0" w:afterAutospacing="0"/>
        <w:rPr>
          <w:rFonts w:ascii="Cambria" w:hAnsi="Cambria"/>
          <w:b/>
        </w:rPr>
      </w:pPr>
      <w:r w:rsidRPr="00CE6C5B">
        <w:rPr>
          <w:rStyle w:val="Strong"/>
          <w:rFonts w:ascii="Cambria" w:hAnsi="Cambria"/>
          <w:b w:val="0"/>
        </w:rPr>
        <w:t>Searching for information is often nonlinear and iterative, requiring the evaluation of a range of information sources and the mental flexibility to pursue alternate avenues as new understanding develops.</w:t>
      </w:r>
    </w:p>
    <w:p w14:paraId="14AA4945" w14:textId="77777777" w:rsidR="00D42F09" w:rsidRPr="00CE6C5B" w:rsidRDefault="00D42F09" w:rsidP="00D42F09">
      <w:pPr>
        <w:spacing w:after="0" w:line="240" w:lineRule="auto"/>
        <w:rPr>
          <w:rFonts w:ascii="Cambria" w:hAnsi="Cambria"/>
          <w:sz w:val="24"/>
          <w:szCs w:val="24"/>
        </w:rPr>
      </w:pPr>
    </w:p>
    <w:p w14:paraId="63C995D6" w14:textId="77777777" w:rsidR="00AE43F2" w:rsidRPr="00CE6C5B" w:rsidRDefault="00E7625F" w:rsidP="00D42F09">
      <w:pPr>
        <w:spacing w:after="0" w:line="240" w:lineRule="auto"/>
        <w:rPr>
          <w:rFonts w:ascii="Cambria" w:hAnsi="Cambria"/>
          <w:b/>
          <w:sz w:val="24"/>
          <w:szCs w:val="24"/>
        </w:rPr>
      </w:pPr>
      <w:r w:rsidRPr="00CE6C5B">
        <w:rPr>
          <w:rFonts w:ascii="Cambria" w:hAnsi="Cambria"/>
          <w:b/>
          <w:sz w:val="24"/>
          <w:szCs w:val="24"/>
        </w:rPr>
        <w:t>Estimated Schedule</w:t>
      </w:r>
    </w:p>
    <w:p w14:paraId="47860E4E" w14:textId="77777777" w:rsidR="00E7625F" w:rsidRPr="00CE6C5B" w:rsidRDefault="00EC3B7E" w:rsidP="00866B65">
      <w:pPr>
        <w:spacing w:after="0" w:line="240" w:lineRule="auto"/>
        <w:rPr>
          <w:rFonts w:ascii="Cambria" w:hAnsi="Cambria"/>
          <w:sz w:val="24"/>
          <w:szCs w:val="24"/>
        </w:rPr>
      </w:pPr>
      <w:r w:rsidRPr="00CE6C5B">
        <w:rPr>
          <w:rFonts w:ascii="Cambria" w:hAnsi="Cambria"/>
          <w:sz w:val="24"/>
          <w:szCs w:val="24"/>
        </w:rPr>
        <w:t xml:space="preserve">This schedule could </w:t>
      </w:r>
      <w:r w:rsidR="00866B65" w:rsidRPr="00CE6C5B">
        <w:rPr>
          <w:rFonts w:ascii="Cambria" w:hAnsi="Cambria"/>
          <w:sz w:val="24"/>
          <w:szCs w:val="24"/>
        </w:rPr>
        <w:t xml:space="preserve">(and probably will) </w:t>
      </w:r>
      <w:r w:rsidRPr="00CE6C5B">
        <w:rPr>
          <w:rFonts w:ascii="Cambria" w:hAnsi="Cambria"/>
          <w:sz w:val="24"/>
          <w:szCs w:val="24"/>
        </w:rPr>
        <w:t xml:space="preserve">change at any time for any reason. </w:t>
      </w:r>
      <w:r w:rsidR="00E7625F" w:rsidRPr="00CE6C5B">
        <w:rPr>
          <w:rFonts w:ascii="Cambria" w:hAnsi="Cambria"/>
          <w:sz w:val="24"/>
          <w:szCs w:val="24"/>
        </w:rPr>
        <w:t>For details, including assignment instructions,</w:t>
      </w:r>
      <w:r w:rsidRPr="00CE6C5B">
        <w:rPr>
          <w:rFonts w:ascii="Cambria" w:hAnsi="Cambria"/>
          <w:sz w:val="24"/>
          <w:szCs w:val="24"/>
        </w:rPr>
        <w:t xml:space="preserve"> grading rubrics, and </w:t>
      </w:r>
      <w:r w:rsidR="00866B65" w:rsidRPr="00CE6C5B">
        <w:rPr>
          <w:rFonts w:ascii="Cambria" w:hAnsi="Cambria"/>
          <w:sz w:val="24"/>
          <w:szCs w:val="24"/>
        </w:rPr>
        <w:t>due dates, please refer to D2L</w:t>
      </w:r>
      <w:r w:rsidRPr="00CE6C5B">
        <w:rPr>
          <w:rFonts w:ascii="Cambria" w:hAnsi="Cambria"/>
          <w:sz w:val="24"/>
          <w:szCs w:val="24"/>
        </w:rPr>
        <w:t>.</w:t>
      </w:r>
    </w:p>
    <w:p w14:paraId="7CDF9ED3" w14:textId="77777777" w:rsidR="00CE6C5B" w:rsidRPr="00CE6C5B" w:rsidRDefault="00CE6C5B" w:rsidP="00866B65">
      <w:pPr>
        <w:spacing w:after="0" w:line="240" w:lineRule="auto"/>
        <w:rPr>
          <w:rFonts w:ascii="Cambria" w:hAnsi="Cambria"/>
          <w:sz w:val="24"/>
          <w:szCs w:val="24"/>
        </w:rPr>
      </w:pPr>
    </w:p>
    <w:p w14:paraId="29DCF259" w14:textId="77777777" w:rsidR="00CE6C5B" w:rsidRPr="00CE6C5B" w:rsidRDefault="00CE6C5B" w:rsidP="00866B65">
      <w:pPr>
        <w:spacing w:after="0" w:line="240" w:lineRule="auto"/>
        <w:rPr>
          <w:rFonts w:ascii="Cambria" w:hAnsi="Cambria"/>
          <w:sz w:val="24"/>
          <w:szCs w:val="24"/>
        </w:rPr>
      </w:pPr>
    </w:p>
    <w:p w14:paraId="1C4A172D" w14:textId="77777777" w:rsidR="00CE6C5B" w:rsidRPr="00CE6C5B" w:rsidRDefault="00CE6C5B" w:rsidP="00866B65">
      <w:pPr>
        <w:spacing w:after="0" w:line="240" w:lineRule="auto"/>
        <w:rPr>
          <w:rFonts w:ascii="Cambria" w:hAnsi="Cambria"/>
          <w:sz w:val="24"/>
          <w:szCs w:val="24"/>
        </w:rPr>
      </w:pPr>
    </w:p>
    <w:p w14:paraId="6167E0D4" w14:textId="77777777" w:rsidR="00CE6C5B" w:rsidRPr="00CE6C5B" w:rsidRDefault="00CE6C5B" w:rsidP="00866B65">
      <w:pPr>
        <w:spacing w:after="0" w:line="240" w:lineRule="auto"/>
        <w:rPr>
          <w:rFonts w:ascii="Cambria" w:hAnsi="Cambria"/>
          <w:sz w:val="24"/>
          <w:szCs w:val="24"/>
        </w:rPr>
      </w:pPr>
    </w:p>
    <w:p w14:paraId="692909CB" w14:textId="77777777" w:rsidR="00CE6C5B" w:rsidRPr="00CE6C5B" w:rsidRDefault="00CE6C5B" w:rsidP="00866B65">
      <w:pPr>
        <w:spacing w:after="0" w:line="240" w:lineRule="auto"/>
        <w:rPr>
          <w:rFonts w:ascii="Cambria" w:hAnsi="Cambria"/>
          <w:sz w:val="24"/>
          <w:szCs w:val="24"/>
        </w:rPr>
      </w:pPr>
    </w:p>
    <w:p w14:paraId="66699659" w14:textId="77777777" w:rsidR="00CE6C5B" w:rsidRPr="00CE6C5B" w:rsidRDefault="00CE6C5B" w:rsidP="00866B65">
      <w:pPr>
        <w:spacing w:after="0" w:line="240" w:lineRule="auto"/>
        <w:rPr>
          <w:rFonts w:ascii="Cambria" w:hAnsi="Cambria"/>
          <w:sz w:val="24"/>
          <w:szCs w:val="24"/>
        </w:rPr>
      </w:pPr>
    </w:p>
    <w:p w14:paraId="7BB9B9DB" w14:textId="77777777" w:rsidR="00CE6C5B" w:rsidRPr="00CE6C5B" w:rsidRDefault="00CE6C5B" w:rsidP="00866B65">
      <w:pPr>
        <w:spacing w:after="0" w:line="240" w:lineRule="auto"/>
        <w:rPr>
          <w:rFonts w:ascii="Cambria" w:hAnsi="Cambria"/>
          <w:sz w:val="24"/>
          <w:szCs w:val="24"/>
        </w:rPr>
      </w:pPr>
    </w:p>
    <w:p w14:paraId="1F1C0B7C" w14:textId="77777777" w:rsidR="00CE6C5B" w:rsidRPr="00CE6C5B" w:rsidRDefault="00CE6C5B" w:rsidP="00866B65">
      <w:pPr>
        <w:spacing w:after="0" w:line="240" w:lineRule="auto"/>
        <w:rPr>
          <w:rFonts w:ascii="Cambria" w:hAnsi="Cambria"/>
          <w:sz w:val="24"/>
          <w:szCs w:val="24"/>
        </w:rPr>
      </w:pPr>
    </w:p>
    <w:p w14:paraId="11F15084" w14:textId="77777777" w:rsidR="00CE6C5B" w:rsidRPr="00CE6C5B" w:rsidRDefault="00CE6C5B" w:rsidP="00866B65">
      <w:pPr>
        <w:spacing w:after="0" w:line="240" w:lineRule="auto"/>
        <w:rPr>
          <w:rFonts w:ascii="Cambria" w:hAnsi="Cambria"/>
          <w:sz w:val="24"/>
          <w:szCs w:val="24"/>
        </w:rPr>
      </w:pPr>
    </w:p>
    <w:p w14:paraId="71AAA1D4" w14:textId="77777777" w:rsidR="00CE6C5B" w:rsidRPr="00CE6C5B" w:rsidRDefault="00CE6C5B" w:rsidP="00866B65">
      <w:pPr>
        <w:spacing w:after="0" w:line="240" w:lineRule="auto"/>
        <w:rPr>
          <w:rFonts w:ascii="Cambria" w:hAnsi="Cambria"/>
          <w:sz w:val="24"/>
          <w:szCs w:val="24"/>
        </w:rPr>
      </w:pPr>
    </w:p>
    <w:p w14:paraId="3A0F45F7" w14:textId="77777777" w:rsidR="00CE6C5B" w:rsidRPr="00CE6C5B" w:rsidRDefault="00CE6C5B" w:rsidP="00866B65">
      <w:pPr>
        <w:spacing w:after="0" w:line="240" w:lineRule="auto"/>
        <w:rPr>
          <w:rFonts w:ascii="Cambria" w:hAnsi="Cambria"/>
          <w:sz w:val="24"/>
          <w:szCs w:val="24"/>
        </w:rPr>
      </w:pPr>
    </w:p>
    <w:p w14:paraId="76FBE99F" w14:textId="77777777" w:rsidR="00CE6C5B" w:rsidRPr="00CE6C5B" w:rsidRDefault="00CE6C5B" w:rsidP="00866B65">
      <w:pPr>
        <w:spacing w:after="0" w:line="240" w:lineRule="auto"/>
        <w:rPr>
          <w:rFonts w:ascii="Cambria" w:hAnsi="Cambria"/>
          <w:sz w:val="24"/>
          <w:szCs w:val="24"/>
        </w:rPr>
      </w:pPr>
    </w:p>
    <w:p w14:paraId="393E713F" w14:textId="77777777" w:rsidR="00CE6C5B" w:rsidRPr="00CE6C5B" w:rsidRDefault="00CE6C5B" w:rsidP="00866B65">
      <w:pPr>
        <w:spacing w:after="0" w:line="240" w:lineRule="auto"/>
        <w:rPr>
          <w:rFonts w:ascii="Cambria" w:hAnsi="Cambria"/>
          <w:sz w:val="24"/>
          <w:szCs w:val="24"/>
        </w:rPr>
      </w:pPr>
    </w:p>
    <w:p w14:paraId="2B8B5AB9" w14:textId="77777777" w:rsidR="00CE6C5B" w:rsidRDefault="00CE6C5B" w:rsidP="00866B65">
      <w:pPr>
        <w:spacing w:after="0" w:line="240" w:lineRule="auto"/>
        <w:rPr>
          <w:rFonts w:ascii="Cambria" w:hAnsi="Cambria"/>
          <w:sz w:val="24"/>
          <w:szCs w:val="24"/>
        </w:rPr>
      </w:pPr>
    </w:p>
    <w:p w14:paraId="1C244712" w14:textId="77777777" w:rsidR="00CE6C5B" w:rsidRPr="00CE6C5B" w:rsidRDefault="00CE6C5B" w:rsidP="00866B65">
      <w:pPr>
        <w:spacing w:after="0" w:line="240" w:lineRule="auto"/>
        <w:rPr>
          <w:rFonts w:ascii="Cambria" w:hAnsi="Cambria"/>
          <w:sz w:val="24"/>
          <w:szCs w:val="24"/>
        </w:rPr>
      </w:pPr>
    </w:p>
    <w:p w14:paraId="36C74B8A" w14:textId="77777777" w:rsidR="00866B65" w:rsidRPr="00CE6C5B" w:rsidRDefault="00866B65" w:rsidP="00DF00BC">
      <w:pPr>
        <w:spacing w:after="0" w:line="240" w:lineRule="auto"/>
        <w:jc w:val="center"/>
        <w:rPr>
          <w:rFonts w:ascii="Cambria" w:hAnsi="Cambria"/>
          <w:b/>
          <w:sz w:val="24"/>
          <w:szCs w:val="24"/>
        </w:rPr>
      </w:pPr>
    </w:p>
    <w:tbl>
      <w:tblPr>
        <w:tblW w:w="105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3030"/>
        <w:gridCol w:w="3405"/>
        <w:gridCol w:w="2925"/>
      </w:tblGrid>
      <w:tr w:rsidR="0085591A" w:rsidRPr="00CE6C5B" w14:paraId="4DE3CA96" w14:textId="77777777" w:rsidTr="0085591A">
        <w:trPr>
          <w:trHeight w:val="300"/>
        </w:trPr>
        <w:tc>
          <w:tcPr>
            <w:tcW w:w="1215" w:type="dxa"/>
            <w:tcBorders>
              <w:top w:val="single" w:sz="4" w:space="0" w:color="000000"/>
              <w:left w:val="single" w:sz="4" w:space="0" w:color="000000"/>
              <w:bottom w:val="single" w:sz="4" w:space="0" w:color="000000"/>
              <w:right w:val="single" w:sz="4" w:space="0" w:color="000000"/>
            </w:tcBorders>
          </w:tcPr>
          <w:p w14:paraId="16A9CA59" w14:textId="77777777" w:rsidR="0085591A" w:rsidRPr="00CE6C5B" w:rsidRDefault="0085591A">
            <w:pPr>
              <w:rPr>
                <w:sz w:val="24"/>
                <w:szCs w:val="24"/>
              </w:rPr>
            </w:pPr>
          </w:p>
        </w:tc>
        <w:tc>
          <w:tcPr>
            <w:tcW w:w="3030" w:type="dxa"/>
            <w:tcBorders>
              <w:top w:val="single" w:sz="4" w:space="0" w:color="000000"/>
              <w:left w:val="single" w:sz="4" w:space="0" w:color="000000"/>
              <w:bottom w:val="single" w:sz="4" w:space="0" w:color="000000"/>
              <w:right w:val="single" w:sz="4" w:space="0" w:color="000000"/>
            </w:tcBorders>
            <w:hideMark/>
          </w:tcPr>
          <w:p w14:paraId="0AC46A50" w14:textId="77777777" w:rsidR="0085591A" w:rsidRPr="00CE6C5B" w:rsidRDefault="0085591A">
            <w:pPr>
              <w:jc w:val="center"/>
              <w:rPr>
                <w:sz w:val="24"/>
                <w:szCs w:val="24"/>
              </w:rPr>
            </w:pPr>
            <w:r w:rsidRPr="00CE6C5B">
              <w:rPr>
                <w:b/>
                <w:sz w:val="24"/>
                <w:szCs w:val="24"/>
              </w:rPr>
              <w:t>Main Topic/Frame</w:t>
            </w:r>
          </w:p>
        </w:tc>
        <w:tc>
          <w:tcPr>
            <w:tcW w:w="3405" w:type="dxa"/>
            <w:tcBorders>
              <w:top w:val="single" w:sz="4" w:space="0" w:color="000000"/>
              <w:left w:val="single" w:sz="4" w:space="0" w:color="000000"/>
              <w:bottom w:val="single" w:sz="4" w:space="0" w:color="000000"/>
              <w:right w:val="single" w:sz="4" w:space="0" w:color="000000"/>
            </w:tcBorders>
            <w:hideMark/>
          </w:tcPr>
          <w:p w14:paraId="2C2F3876" w14:textId="77777777" w:rsidR="0085591A" w:rsidRPr="00CE6C5B" w:rsidRDefault="0085591A">
            <w:pPr>
              <w:jc w:val="center"/>
              <w:rPr>
                <w:sz w:val="24"/>
                <w:szCs w:val="24"/>
              </w:rPr>
            </w:pPr>
            <w:r w:rsidRPr="00CE6C5B">
              <w:rPr>
                <w:b/>
                <w:sz w:val="24"/>
                <w:szCs w:val="24"/>
              </w:rPr>
              <w:t>Sub Topic</w:t>
            </w:r>
          </w:p>
        </w:tc>
        <w:tc>
          <w:tcPr>
            <w:tcW w:w="2925" w:type="dxa"/>
            <w:tcBorders>
              <w:top w:val="single" w:sz="4" w:space="0" w:color="000000"/>
              <w:left w:val="single" w:sz="4" w:space="0" w:color="000000"/>
              <w:bottom w:val="single" w:sz="4" w:space="0" w:color="000000"/>
              <w:right w:val="single" w:sz="4" w:space="0" w:color="000000"/>
            </w:tcBorders>
            <w:hideMark/>
          </w:tcPr>
          <w:p w14:paraId="2A95BF97" w14:textId="77777777" w:rsidR="0085591A" w:rsidRPr="00CE6C5B" w:rsidRDefault="0085591A">
            <w:pPr>
              <w:jc w:val="center"/>
              <w:rPr>
                <w:sz w:val="24"/>
                <w:szCs w:val="24"/>
              </w:rPr>
            </w:pPr>
            <w:r w:rsidRPr="00CE6C5B">
              <w:rPr>
                <w:b/>
                <w:sz w:val="24"/>
                <w:szCs w:val="24"/>
              </w:rPr>
              <w:t>Assignments/In class work</w:t>
            </w:r>
          </w:p>
        </w:tc>
      </w:tr>
      <w:tr w:rsidR="0085591A" w:rsidRPr="00CE6C5B" w14:paraId="3838975C"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36DFC851" w14:textId="77777777" w:rsidR="0085591A" w:rsidRPr="00CE6C5B" w:rsidRDefault="0085591A">
            <w:pPr>
              <w:rPr>
                <w:sz w:val="24"/>
                <w:szCs w:val="24"/>
              </w:rPr>
            </w:pPr>
            <w:r w:rsidRPr="00CE6C5B">
              <w:rPr>
                <w:b/>
                <w:sz w:val="24"/>
                <w:szCs w:val="24"/>
              </w:rPr>
              <w:t>Week 1</w:t>
            </w:r>
          </w:p>
          <w:p w14:paraId="42148D83" w14:textId="77777777" w:rsidR="0085591A" w:rsidRPr="00CE6C5B" w:rsidRDefault="0085591A">
            <w:pPr>
              <w:rPr>
                <w:sz w:val="24"/>
                <w:szCs w:val="24"/>
              </w:rPr>
            </w:pPr>
            <w:r w:rsidRPr="00CE6C5B">
              <w:rPr>
                <w:sz w:val="24"/>
                <w:szCs w:val="24"/>
              </w:rPr>
              <w:t>Sept. 7th</w:t>
            </w:r>
          </w:p>
        </w:tc>
        <w:tc>
          <w:tcPr>
            <w:tcW w:w="3030" w:type="dxa"/>
            <w:tcBorders>
              <w:top w:val="single" w:sz="4" w:space="0" w:color="000000"/>
              <w:left w:val="single" w:sz="4" w:space="0" w:color="000000"/>
              <w:bottom w:val="single" w:sz="4" w:space="0" w:color="000000"/>
              <w:right w:val="single" w:sz="4" w:space="0" w:color="000000"/>
            </w:tcBorders>
            <w:hideMark/>
          </w:tcPr>
          <w:p w14:paraId="2985BC5F" w14:textId="77777777" w:rsidR="0085591A" w:rsidRPr="00CE6C5B" w:rsidRDefault="0085591A">
            <w:pPr>
              <w:rPr>
                <w:sz w:val="24"/>
                <w:szCs w:val="24"/>
              </w:rPr>
            </w:pPr>
            <w:r w:rsidRPr="00CE6C5B">
              <w:rPr>
                <w:sz w:val="24"/>
                <w:szCs w:val="24"/>
              </w:rPr>
              <w:t>Introduction/Overview</w:t>
            </w:r>
          </w:p>
        </w:tc>
        <w:tc>
          <w:tcPr>
            <w:tcW w:w="3405" w:type="dxa"/>
            <w:tcBorders>
              <w:top w:val="single" w:sz="4" w:space="0" w:color="000000"/>
              <w:left w:val="single" w:sz="4" w:space="0" w:color="000000"/>
              <w:bottom w:val="single" w:sz="4" w:space="0" w:color="000000"/>
              <w:right w:val="single" w:sz="4" w:space="0" w:color="000000"/>
            </w:tcBorders>
            <w:hideMark/>
          </w:tcPr>
          <w:p w14:paraId="0A9863EE" w14:textId="77777777" w:rsidR="00866B65" w:rsidRPr="00CE6C5B" w:rsidRDefault="00866B65">
            <w:pPr>
              <w:rPr>
                <w:sz w:val="24"/>
                <w:szCs w:val="24"/>
              </w:rPr>
            </w:pPr>
            <w:r w:rsidRPr="00CE6C5B">
              <w:rPr>
                <w:sz w:val="24"/>
                <w:szCs w:val="24"/>
              </w:rPr>
              <w:t>Review Syllabus</w:t>
            </w:r>
          </w:p>
          <w:p w14:paraId="133E45A8" w14:textId="77777777" w:rsidR="00866B65" w:rsidRPr="00CE6C5B" w:rsidRDefault="00866B65">
            <w:pPr>
              <w:rPr>
                <w:sz w:val="24"/>
                <w:szCs w:val="24"/>
              </w:rPr>
            </w:pPr>
            <w:r w:rsidRPr="00CE6C5B">
              <w:rPr>
                <w:sz w:val="24"/>
                <w:szCs w:val="24"/>
              </w:rPr>
              <w:t>Go over D2L</w:t>
            </w:r>
          </w:p>
          <w:p w14:paraId="5702E73E" w14:textId="77777777" w:rsidR="0085591A" w:rsidRPr="00CE6C5B" w:rsidRDefault="0085591A">
            <w:pPr>
              <w:rPr>
                <w:sz w:val="24"/>
                <w:szCs w:val="24"/>
              </w:rPr>
            </w:pPr>
            <w:r w:rsidRPr="00CE6C5B">
              <w:rPr>
                <w:sz w:val="24"/>
                <w:szCs w:val="24"/>
              </w:rPr>
              <w:t>Information Literacy Introduction</w:t>
            </w:r>
          </w:p>
          <w:p w14:paraId="256E0B9E" w14:textId="77777777" w:rsidR="00866B65" w:rsidRPr="00CE6C5B" w:rsidRDefault="00866B65">
            <w:pPr>
              <w:rPr>
                <w:sz w:val="24"/>
                <w:szCs w:val="24"/>
              </w:rPr>
            </w:pPr>
            <w:r w:rsidRPr="00CE6C5B">
              <w:rPr>
                <w:sz w:val="24"/>
                <w:szCs w:val="24"/>
              </w:rPr>
              <w:t>Information Literacy Framework Introduction</w:t>
            </w:r>
          </w:p>
        </w:tc>
        <w:tc>
          <w:tcPr>
            <w:tcW w:w="2925" w:type="dxa"/>
            <w:tcBorders>
              <w:top w:val="single" w:sz="4" w:space="0" w:color="000000"/>
              <w:left w:val="single" w:sz="4" w:space="0" w:color="000000"/>
              <w:bottom w:val="single" w:sz="4" w:space="0" w:color="000000"/>
              <w:right w:val="single" w:sz="4" w:space="0" w:color="000000"/>
            </w:tcBorders>
          </w:tcPr>
          <w:p w14:paraId="09C07AED" w14:textId="77777777" w:rsidR="0085591A" w:rsidRPr="00CE6C5B" w:rsidRDefault="0085591A">
            <w:pPr>
              <w:rPr>
                <w:sz w:val="24"/>
                <w:szCs w:val="24"/>
              </w:rPr>
            </w:pPr>
          </w:p>
        </w:tc>
      </w:tr>
      <w:tr w:rsidR="0085591A" w:rsidRPr="00CE6C5B" w14:paraId="3AB944E3"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6E138647" w14:textId="77777777" w:rsidR="0085591A" w:rsidRPr="00CE6C5B" w:rsidRDefault="0085591A">
            <w:pPr>
              <w:rPr>
                <w:sz w:val="24"/>
                <w:szCs w:val="24"/>
              </w:rPr>
            </w:pPr>
            <w:r w:rsidRPr="00CE6C5B">
              <w:rPr>
                <w:b/>
                <w:sz w:val="24"/>
                <w:szCs w:val="24"/>
              </w:rPr>
              <w:t>Week 2</w:t>
            </w:r>
          </w:p>
          <w:p w14:paraId="7E13342C" w14:textId="77777777" w:rsidR="0085591A" w:rsidRPr="00CE6C5B" w:rsidRDefault="0085591A">
            <w:pPr>
              <w:rPr>
                <w:sz w:val="24"/>
                <w:szCs w:val="24"/>
              </w:rPr>
            </w:pPr>
            <w:r w:rsidRPr="00CE6C5B">
              <w:rPr>
                <w:sz w:val="24"/>
                <w:szCs w:val="24"/>
              </w:rPr>
              <w:t>Sept. 14th</w:t>
            </w:r>
          </w:p>
        </w:tc>
        <w:tc>
          <w:tcPr>
            <w:tcW w:w="3030" w:type="dxa"/>
            <w:tcBorders>
              <w:top w:val="single" w:sz="4" w:space="0" w:color="000000"/>
              <w:left w:val="single" w:sz="4" w:space="0" w:color="000000"/>
              <w:bottom w:val="single" w:sz="4" w:space="0" w:color="000000"/>
              <w:right w:val="single" w:sz="4" w:space="0" w:color="000000"/>
            </w:tcBorders>
            <w:hideMark/>
          </w:tcPr>
          <w:p w14:paraId="41C568DB" w14:textId="77777777" w:rsidR="0085591A" w:rsidRPr="00CE6C5B" w:rsidRDefault="0085591A">
            <w:pPr>
              <w:rPr>
                <w:sz w:val="24"/>
                <w:szCs w:val="24"/>
              </w:rPr>
            </w:pPr>
            <w:r w:rsidRPr="00CE6C5B">
              <w:rPr>
                <w:sz w:val="24"/>
                <w:szCs w:val="24"/>
              </w:rPr>
              <w:t>Introduction/Overview</w:t>
            </w:r>
          </w:p>
        </w:tc>
        <w:tc>
          <w:tcPr>
            <w:tcW w:w="3405" w:type="dxa"/>
            <w:tcBorders>
              <w:top w:val="single" w:sz="4" w:space="0" w:color="000000"/>
              <w:left w:val="single" w:sz="4" w:space="0" w:color="000000"/>
              <w:bottom w:val="single" w:sz="4" w:space="0" w:color="000000"/>
              <w:right w:val="single" w:sz="4" w:space="0" w:color="000000"/>
            </w:tcBorders>
            <w:hideMark/>
          </w:tcPr>
          <w:p w14:paraId="4D54708D" w14:textId="77777777" w:rsidR="0085591A" w:rsidRPr="00CE6C5B" w:rsidRDefault="0085591A">
            <w:pPr>
              <w:rPr>
                <w:sz w:val="24"/>
                <w:szCs w:val="24"/>
              </w:rPr>
            </w:pPr>
            <w:r w:rsidRPr="00CE6C5B">
              <w:rPr>
                <w:sz w:val="24"/>
                <w:szCs w:val="24"/>
              </w:rPr>
              <w:t>Information Overload</w:t>
            </w:r>
          </w:p>
          <w:p w14:paraId="3B6EA6A4" w14:textId="77777777" w:rsidR="00866B65" w:rsidRPr="00CE6C5B" w:rsidRDefault="00866B65">
            <w:pPr>
              <w:rPr>
                <w:sz w:val="24"/>
                <w:szCs w:val="24"/>
              </w:rPr>
            </w:pPr>
            <w:r w:rsidRPr="00CE6C5B">
              <w:rPr>
                <w:sz w:val="24"/>
                <w:szCs w:val="24"/>
              </w:rPr>
              <w:t>History of Information</w:t>
            </w:r>
          </w:p>
        </w:tc>
        <w:tc>
          <w:tcPr>
            <w:tcW w:w="2925" w:type="dxa"/>
            <w:tcBorders>
              <w:top w:val="single" w:sz="4" w:space="0" w:color="000000"/>
              <w:left w:val="single" w:sz="4" w:space="0" w:color="000000"/>
              <w:bottom w:val="single" w:sz="4" w:space="0" w:color="000000"/>
              <w:right w:val="single" w:sz="4" w:space="0" w:color="000000"/>
            </w:tcBorders>
          </w:tcPr>
          <w:p w14:paraId="1EFBBE1E" w14:textId="77777777" w:rsidR="0085591A" w:rsidRPr="00CE6C5B" w:rsidRDefault="0085591A">
            <w:pPr>
              <w:rPr>
                <w:sz w:val="24"/>
                <w:szCs w:val="24"/>
              </w:rPr>
            </w:pPr>
          </w:p>
        </w:tc>
      </w:tr>
      <w:tr w:rsidR="0085591A" w:rsidRPr="00CE6C5B" w14:paraId="7A20E369"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709496F2" w14:textId="77777777" w:rsidR="0085591A" w:rsidRPr="00CE6C5B" w:rsidRDefault="0085591A">
            <w:pPr>
              <w:rPr>
                <w:sz w:val="24"/>
                <w:szCs w:val="24"/>
              </w:rPr>
            </w:pPr>
            <w:r w:rsidRPr="00CE6C5B">
              <w:rPr>
                <w:b/>
                <w:sz w:val="24"/>
                <w:szCs w:val="24"/>
              </w:rPr>
              <w:t>Week 3</w:t>
            </w:r>
          </w:p>
          <w:p w14:paraId="0F6FC3FE" w14:textId="77777777" w:rsidR="0085591A" w:rsidRPr="00CE6C5B" w:rsidRDefault="0085591A">
            <w:pPr>
              <w:rPr>
                <w:sz w:val="24"/>
                <w:szCs w:val="24"/>
              </w:rPr>
            </w:pPr>
            <w:r w:rsidRPr="00CE6C5B">
              <w:rPr>
                <w:sz w:val="24"/>
                <w:szCs w:val="24"/>
              </w:rPr>
              <w:t>Sept. 21st</w:t>
            </w:r>
          </w:p>
        </w:tc>
        <w:tc>
          <w:tcPr>
            <w:tcW w:w="3030" w:type="dxa"/>
            <w:tcBorders>
              <w:top w:val="single" w:sz="4" w:space="0" w:color="000000"/>
              <w:left w:val="single" w:sz="4" w:space="0" w:color="000000"/>
              <w:bottom w:val="single" w:sz="4" w:space="0" w:color="000000"/>
              <w:right w:val="single" w:sz="4" w:space="0" w:color="000000"/>
            </w:tcBorders>
            <w:hideMark/>
          </w:tcPr>
          <w:p w14:paraId="4DBEA756" w14:textId="77777777" w:rsidR="0085591A" w:rsidRPr="00CE6C5B" w:rsidRDefault="0085591A">
            <w:pPr>
              <w:rPr>
                <w:sz w:val="24"/>
                <w:szCs w:val="24"/>
              </w:rPr>
            </w:pPr>
            <w:r w:rsidRPr="00CE6C5B">
              <w:rPr>
                <w:sz w:val="24"/>
                <w:szCs w:val="24"/>
              </w:rPr>
              <w:t>Information Creation as a Process</w:t>
            </w:r>
          </w:p>
        </w:tc>
        <w:tc>
          <w:tcPr>
            <w:tcW w:w="3405" w:type="dxa"/>
            <w:tcBorders>
              <w:top w:val="single" w:sz="4" w:space="0" w:color="000000"/>
              <w:left w:val="single" w:sz="4" w:space="0" w:color="000000"/>
              <w:bottom w:val="single" w:sz="4" w:space="0" w:color="000000"/>
              <w:right w:val="single" w:sz="4" w:space="0" w:color="000000"/>
            </w:tcBorders>
            <w:hideMark/>
          </w:tcPr>
          <w:p w14:paraId="262673B2" w14:textId="77777777" w:rsidR="0085591A" w:rsidRPr="00CE6C5B" w:rsidRDefault="0085591A">
            <w:pPr>
              <w:rPr>
                <w:sz w:val="24"/>
                <w:szCs w:val="24"/>
              </w:rPr>
            </w:pPr>
            <w:r w:rsidRPr="00CE6C5B">
              <w:rPr>
                <w:sz w:val="24"/>
                <w:szCs w:val="24"/>
              </w:rPr>
              <w:t xml:space="preserve">Sources of Information </w:t>
            </w:r>
          </w:p>
        </w:tc>
        <w:tc>
          <w:tcPr>
            <w:tcW w:w="2925" w:type="dxa"/>
            <w:tcBorders>
              <w:top w:val="single" w:sz="4" w:space="0" w:color="000000"/>
              <w:left w:val="single" w:sz="4" w:space="0" w:color="000000"/>
              <w:bottom w:val="single" w:sz="4" w:space="0" w:color="000000"/>
              <w:right w:val="single" w:sz="4" w:space="0" w:color="000000"/>
            </w:tcBorders>
          </w:tcPr>
          <w:p w14:paraId="2C314B42" w14:textId="77777777" w:rsidR="0085591A" w:rsidRPr="00CE6C5B" w:rsidRDefault="0085591A">
            <w:pPr>
              <w:rPr>
                <w:sz w:val="24"/>
                <w:szCs w:val="24"/>
              </w:rPr>
            </w:pPr>
          </w:p>
        </w:tc>
      </w:tr>
      <w:tr w:rsidR="0085591A" w:rsidRPr="00CE6C5B" w14:paraId="5530EBAA"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5AC13B70" w14:textId="77777777" w:rsidR="0085591A" w:rsidRPr="00CE6C5B" w:rsidRDefault="0085591A">
            <w:pPr>
              <w:rPr>
                <w:sz w:val="24"/>
                <w:szCs w:val="24"/>
              </w:rPr>
            </w:pPr>
            <w:r w:rsidRPr="00CE6C5B">
              <w:rPr>
                <w:b/>
                <w:sz w:val="24"/>
                <w:szCs w:val="24"/>
              </w:rPr>
              <w:t>Week 4</w:t>
            </w:r>
          </w:p>
          <w:p w14:paraId="4212211D" w14:textId="77777777" w:rsidR="0085591A" w:rsidRPr="00CE6C5B" w:rsidRDefault="0085591A">
            <w:pPr>
              <w:rPr>
                <w:sz w:val="24"/>
                <w:szCs w:val="24"/>
              </w:rPr>
            </w:pPr>
            <w:r w:rsidRPr="00CE6C5B">
              <w:rPr>
                <w:sz w:val="24"/>
                <w:szCs w:val="24"/>
              </w:rPr>
              <w:t>Sept. 28th</w:t>
            </w:r>
          </w:p>
        </w:tc>
        <w:tc>
          <w:tcPr>
            <w:tcW w:w="3030" w:type="dxa"/>
            <w:tcBorders>
              <w:top w:val="single" w:sz="4" w:space="0" w:color="000000"/>
              <w:left w:val="single" w:sz="4" w:space="0" w:color="000000"/>
              <w:bottom w:val="single" w:sz="4" w:space="0" w:color="000000"/>
              <w:right w:val="single" w:sz="4" w:space="0" w:color="000000"/>
            </w:tcBorders>
            <w:hideMark/>
          </w:tcPr>
          <w:p w14:paraId="4C8D1ED1" w14:textId="77777777" w:rsidR="0085591A" w:rsidRPr="00CE6C5B" w:rsidRDefault="0085591A">
            <w:pPr>
              <w:rPr>
                <w:sz w:val="24"/>
                <w:szCs w:val="24"/>
              </w:rPr>
            </w:pPr>
            <w:r w:rsidRPr="00CE6C5B">
              <w:rPr>
                <w:sz w:val="24"/>
                <w:szCs w:val="24"/>
              </w:rPr>
              <w:t>Information Creation as a Process</w:t>
            </w:r>
          </w:p>
        </w:tc>
        <w:tc>
          <w:tcPr>
            <w:tcW w:w="3405" w:type="dxa"/>
            <w:tcBorders>
              <w:top w:val="single" w:sz="4" w:space="0" w:color="000000"/>
              <w:left w:val="single" w:sz="4" w:space="0" w:color="000000"/>
              <w:bottom w:val="single" w:sz="4" w:space="0" w:color="000000"/>
              <w:right w:val="single" w:sz="4" w:space="0" w:color="000000"/>
            </w:tcBorders>
            <w:hideMark/>
          </w:tcPr>
          <w:p w14:paraId="5CE40420" w14:textId="77777777" w:rsidR="0085591A" w:rsidRPr="00CE6C5B" w:rsidRDefault="0085591A">
            <w:pPr>
              <w:rPr>
                <w:sz w:val="24"/>
                <w:szCs w:val="24"/>
              </w:rPr>
            </w:pPr>
            <w:r w:rsidRPr="00CE6C5B">
              <w:rPr>
                <w:sz w:val="24"/>
                <w:szCs w:val="24"/>
              </w:rPr>
              <w:t>Information Cycles</w:t>
            </w:r>
          </w:p>
        </w:tc>
        <w:tc>
          <w:tcPr>
            <w:tcW w:w="2925" w:type="dxa"/>
            <w:tcBorders>
              <w:top w:val="single" w:sz="4" w:space="0" w:color="000000"/>
              <w:left w:val="single" w:sz="4" w:space="0" w:color="000000"/>
              <w:bottom w:val="single" w:sz="4" w:space="0" w:color="000000"/>
              <w:right w:val="single" w:sz="4" w:space="0" w:color="000000"/>
            </w:tcBorders>
          </w:tcPr>
          <w:p w14:paraId="327F356A" w14:textId="77777777" w:rsidR="0085591A" w:rsidRPr="00CE6C5B" w:rsidRDefault="0085591A">
            <w:pPr>
              <w:rPr>
                <w:sz w:val="24"/>
                <w:szCs w:val="24"/>
              </w:rPr>
            </w:pPr>
          </w:p>
        </w:tc>
      </w:tr>
      <w:tr w:rsidR="0085591A" w:rsidRPr="00CE6C5B" w14:paraId="42FC2E7B"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50CDAF86" w14:textId="77777777" w:rsidR="0085591A" w:rsidRPr="00CE6C5B" w:rsidRDefault="0085591A">
            <w:pPr>
              <w:rPr>
                <w:sz w:val="24"/>
                <w:szCs w:val="24"/>
              </w:rPr>
            </w:pPr>
          </w:p>
        </w:tc>
        <w:tc>
          <w:tcPr>
            <w:tcW w:w="3030" w:type="dxa"/>
            <w:tcBorders>
              <w:top w:val="single" w:sz="4" w:space="0" w:color="000000"/>
              <w:left w:val="single" w:sz="4" w:space="0" w:color="000000"/>
              <w:bottom w:val="single" w:sz="4" w:space="0" w:color="000000"/>
              <w:right w:val="single" w:sz="4" w:space="0" w:color="000000"/>
            </w:tcBorders>
          </w:tcPr>
          <w:p w14:paraId="7DD38E8E" w14:textId="77777777" w:rsidR="0085591A" w:rsidRPr="00CE6C5B" w:rsidRDefault="0085591A">
            <w:pPr>
              <w:rPr>
                <w:sz w:val="24"/>
                <w:szCs w:val="24"/>
              </w:rPr>
            </w:pPr>
          </w:p>
        </w:tc>
        <w:tc>
          <w:tcPr>
            <w:tcW w:w="3405" w:type="dxa"/>
            <w:tcBorders>
              <w:top w:val="single" w:sz="4" w:space="0" w:color="000000"/>
              <w:left w:val="single" w:sz="4" w:space="0" w:color="000000"/>
              <w:bottom w:val="single" w:sz="4" w:space="0" w:color="000000"/>
              <w:right w:val="single" w:sz="4" w:space="0" w:color="000000"/>
            </w:tcBorders>
          </w:tcPr>
          <w:p w14:paraId="3810C67D" w14:textId="77777777" w:rsidR="0085591A" w:rsidRPr="00CE6C5B" w:rsidRDefault="0085591A">
            <w:pPr>
              <w:rPr>
                <w:sz w:val="24"/>
                <w:szCs w:val="24"/>
              </w:rPr>
            </w:pPr>
          </w:p>
        </w:tc>
        <w:tc>
          <w:tcPr>
            <w:tcW w:w="2925" w:type="dxa"/>
            <w:tcBorders>
              <w:top w:val="single" w:sz="4" w:space="0" w:color="000000"/>
              <w:left w:val="single" w:sz="4" w:space="0" w:color="000000"/>
              <w:bottom w:val="single" w:sz="4" w:space="0" w:color="000000"/>
              <w:right w:val="single" w:sz="4" w:space="0" w:color="000000"/>
            </w:tcBorders>
          </w:tcPr>
          <w:p w14:paraId="769B6846" w14:textId="77777777" w:rsidR="0085591A" w:rsidRPr="00CE6C5B" w:rsidRDefault="0085591A">
            <w:pPr>
              <w:rPr>
                <w:sz w:val="24"/>
                <w:szCs w:val="24"/>
              </w:rPr>
            </w:pPr>
          </w:p>
        </w:tc>
      </w:tr>
      <w:tr w:rsidR="0085591A" w:rsidRPr="00CE6C5B" w14:paraId="74F40B26"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5F8FF1A2" w14:textId="77777777" w:rsidR="0085591A" w:rsidRPr="00CE6C5B" w:rsidRDefault="0085591A">
            <w:pPr>
              <w:rPr>
                <w:sz w:val="24"/>
                <w:szCs w:val="24"/>
              </w:rPr>
            </w:pPr>
            <w:r w:rsidRPr="00CE6C5B">
              <w:rPr>
                <w:b/>
                <w:sz w:val="24"/>
                <w:szCs w:val="24"/>
              </w:rPr>
              <w:t>Week 5</w:t>
            </w:r>
          </w:p>
          <w:p w14:paraId="3035C299" w14:textId="77777777" w:rsidR="0085591A" w:rsidRPr="00CE6C5B" w:rsidRDefault="0085591A">
            <w:pPr>
              <w:rPr>
                <w:sz w:val="24"/>
                <w:szCs w:val="24"/>
              </w:rPr>
            </w:pPr>
            <w:r w:rsidRPr="00CE6C5B">
              <w:rPr>
                <w:sz w:val="24"/>
                <w:szCs w:val="24"/>
              </w:rPr>
              <w:t>Oct. 5th</w:t>
            </w:r>
          </w:p>
        </w:tc>
        <w:tc>
          <w:tcPr>
            <w:tcW w:w="3030" w:type="dxa"/>
            <w:tcBorders>
              <w:top w:val="single" w:sz="4" w:space="0" w:color="000000"/>
              <w:left w:val="single" w:sz="4" w:space="0" w:color="000000"/>
              <w:bottom w:val="single" w:sz="4" w:space="0" w:color="000000"/>
              <w:right w:val="single" w:sz="4" w:space="0" w:color="000000"/>
            </w:tcBorders>
            <w:hideMark/>
          </w:tcPr>
          <w:p w14:paraId="19772CE5" w14:textId="77777777" w:rsidR="0085591A" w:rsidRPr="00CE6C5B" w:rsidRDefault="0085591A">
            <w:pPr>
              <w:rPr>
                <w:sz w:val="24"/>
                <w:szCs w:val="24"/>
              </w:rPr>
            </w:pPr>
            <w:r w:rsidRPr="00CE6C5B">
              <w:rPr>
                <w:sz w:val="24"/>
                <w:szCs w:val="24"/>
              </w:rPr>
              <w:t>Information Creation as a Process</w:t>
            </w:r>
          </w:p>
        </w:tc>
        <w:tc>
          <w:tcPr>
            <w:tcW w:w="3405" w:type="dxa"/>
            <w:tcBorders>
              <w:top w:val="single" w:sz="4" w:space="0" w:color="000000"/>
              <w:left w:val="single" w:sz="4" w:space="0" w:color="000000"/>
              <w:bottom w:val="single" w:sz="4" w:space="0" w:color="000000"/>
              <w:right w:val="single" w:sz="4" w:space="0" w:color="000000"/>
            </w:tcBorders>
            <w:hideMark/>
          </w:tcPr>
          <w:p w14:paraId="0C020158" w14:textId="77777777" w:rsidR="0085591A" w:rsidRPr="00CE6C5B" w:rsidRDefault="0085591A">
            <w:pPr>
              <w:rPr>
                <w:sz w:val="24"/>
                <w:szCs w:val="24"/>
              </w:rPr>
            </w:pPr>
            <w:r w:rsidRPr="00CE6C5B">
              <w:rPr>
                <w:sz w:val="24"/>
                <w:szCs w:val="24"/>
              </w:rPr>
              <w:t>Archives?</w:t>
            </w:r>
          </w:p>
        </w:tc>
        <w:tc>
          <w:tcPr>
            <w:tcW w:w="2925" w:type="dxa"/>
            <w:tcBorders>
              <w:top w:val="single" w:sz="4" w:space="0" w:color="000000"/>
              <w:left w:val="single" w:sz="4" w:space="0" w:color="000000"/>
              <w:bottom w:val="single" w:sz="4" w:space="0" w:color="000000"/>
              <w:right w:val="single" w:sz="4" w:space="0" w:color="000000"/>
            </w:tcBorders>
          </w:tcPr>
          <w:p w14:paraId="43FA50A1" w14:textId="77777777" w:rsidR="0085591A" w:rsidRPr="00CE6C5B" w:rsidRDefault="0085591A">
            <w:pPr>
              <w:rPr>
                <w:sz w:val="24"/>
                <w:szCs w:val="24"/>
              </w:rPr>
            </w:pPr>
          </w:p>
        </w:tc>
      </w:tr>
      <w:tr w:rsidR="0085591A" w:rsidRPr="00CE6C5B" w14:paraId="6137A35B"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515CA8C4" w14:textId="77777777" w:rsidR="0085591A" w:rsidRPr="00CE6C5B" w:rsidRDefault="0085591A">
            <w:pPr>
              <w:rPr>
                <w:sz w:val="24"/>
                <w:szCs w:val="24"/>
              </w:rPr>
            </w:pPr>
            <w:r w:rsidRPr="00CE6C5B">
              <w:rPr>
                <w:b/>
                <w:sz w:val="24"/>
                <w:szCs w:val="24"/>
              </w:rPr>
              <w:t>Week 6</w:t>
            </w:r>
          </w:p>
          <w:p w14:paraId="6AC339B2" w14:textId="77777777" w:rsidR="0085591A" w:rsidRPr="00CE6C5B" w:rsidRDefault="0085591A">
            <w:pPr>
              <w:rPr>
                <w:sz w:val="24"/>
                <w:szCs w:val="24"/>
              </w:rPr>
            </w:pPr>
            <w:r w:rsidRPr="00CE6C5B">
              <w:rPr>
                <w:sz w:val="24"/>
                <w:szCs w:val="24"/>
              </w:rPr>
              <w:t>Oct. 12th</w:t>
            </w:r>
          </w:p>
        </w:tc>
        <w:tc>
          <w:tcPr>
            <w:tcW w:w="3030" w:type="dxa"/>
            <w:tcBorders>
              <w:top w:val="single" w:sz="4" w:space="0" w:color="000000"/>
              <w:left w:val="single" w:sz="4" w:space="0" w:color="000000"/>
              <w:bottom w:val="single" w:sz="4" w:space="0" w:color="000000"/>
              <w:right w:val="single" w:sz="4" w:space="0" w:color="000000"/>
            </w:tcBorders>
            <w:hideMark/>
          </w:tcPr>
          <w:p w14:paraId="5E896157" w14:textId="77777777" w:rsidR="0085591A" w:rsidRPr="00CE6C5B" w:rsidRDefault="0085591A">
            <w:pPr>
              <w:rPr>
                <w:sz w:val="24"/>
                <w:szCs w:val="24"/>
              </w:rPr>
            </w:pPr>
            <w:r w:rsidRPr="00CE6C5B">
              <w:rPr>
                <w:sz w:val="24"/>
                <w:szCs w:val="24"/>
              </w:rPr>
              <w:t>Research as Inquiry</w:t>
            </w:r>
          </w:p>
        </w:tc>
        <w:tc>
          <w:tcPr>
            <w:tcW w:w="3405" w:type="dxa"/>
            <w:tcBorders>
              <w:top w:val="single" w:sz="4" w:space="0" w:color="000000"/>
              <w:left w:val="single" w:sz="4" w:space="0" w:color="000000"/>
              <w:bottom w:val="single" w:sz="4" w:space="0" w:color="000000"/>
              <w:right w:val="single" w:sz="4" w:space="0" w:color="000000"/>
            </w:tcBorders>
            <w:hideMark/>
          </w:tcPr>
          <w:p w14:paraId="57683439" w14:textId="77777777" w:rsidR="0085591A" w:rsidRPr="00CE6C5B" w:rsidRDefault="0085591A">
            <w:pPr>
              <w:rPr>
                <w:sz w:val="24"/>
                <w:szCs w:val="24"/>
              </w:rPr>
            </w:pPr>
            <w:r w:rsidRPr="00CE6C5B">
              <w:rPr>
                <w:sz w:val="24"/>
                <w:szCs w:val="24"/>
              </w:rPr>
              <w:t>Research Discussion</w:t>
            </w:r>
          </w:p>
          <w:p w14:paraId="53A864F1" w14:textId="77777777" w:rsidR="0085591A" w:rsidRPr="00CE6C5B" w:rsidRDefault="0085591A">
            <w:pPr>
              <w:rPr>
                <w:sz w:val="24"/>
                <w:szCs w:val="24"/>
              </w:rPr>
            </w:pPr>
            <w:r w:rsidRPr="00CE6C5B">
              <w:rPr>
                <w:sz w:val="24"/>
                <w:szCs w:val="24"/>
              </w:rPr>
              <w:t>Research Questions and Topics</w:t>
            </w:r>
          </w:p>
        </w:tc>
        <w:tc>
          <w:tcPr>
            <w:tcW w:w="2925" w:type="dxa"/>
            <w:tcBorders>
              <w:top w:val="single" w:sz="4" w:space="0" w:color="000000"/>
              <w:left w:val="single" w:sz="4" w:space="0" w:color="000000"/>
              <w:bottom w:val="single" w:sz="4" w:space="0" w:color="000000"/>
              <w:right w:val="single" w:sz="4" w:space="0" w:color="000000"/>
            </w:tcBorders>
          </w:tcPr>
          <w:p w14:paraId="7E356383" w14:textId="77777777" w:rsidR="0085591A" w:rsidRPr="00CE6C5B" w:rsidRDefault="0085591A">
            <w:pPr>
              <w:rPr>
                <w:sz w:val="24"/>
                <w:szCs w:val="24"/>
              </w:rPr>
            </w:pPr>
          </w:p>
        </w:tc>
      </w:tr>
      <w:tr w:rsidR="0085591A" w:rsidRPr="00CE6C5B" w14:paraId="3BC8995E"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2E82C32F" w14:textId="77777777" w:rsidR="0085591A" w:rsidRPr="00CE6C5B" w:rsidRDefault="0085591A">
            <w:pPr>
              <w:rPr>
                <w:sz w:val="24"/>
                <w:szCs w:val="24"/>
              </w:rPr>
            </w:pPr>
            <w:r w:rsidRPr="00CE6C5B">
              <w:rPr>
                <w:b/>
                <w:sz w:val="24"/>
                <w:szCs w:val="24"/>
              </w:rPr>
              <w:t>Week 7</w:t>
            </w:r>
          </w:p>
          <w:p w14:paraId="6986B5D8" w14:textId="77777777" w:rsidR="0085591A" w:rsidRPr="00CE6C5B" w:rsidRDefault="0085591A">
            <w:pPr>
              <w:rPr>
                <w:sz w:val="24"/>
                <w:szCs w:val="24"/>
              </w:rPr>
            </w:pPr>
            <w:r w:rsidRPr="00CE6C5B">
              <w:rPr>
                <w:sz w:val="24"/>
                <w:szCs w:val="24"/>
              </w:rPr>
              <w:t>Oct. 19th</w:t>
            </w:r>
          </w:p>
        </w:tc>
        <w:tc>
          <w:tcPr>
            <w:tcW w:w="3030" w:type="dxa"/>
            <w:tcBorders>
              <w:top w:val="single" w:sz="4" w:space="0" w:color="000000"/>
              <w:left w:val="single" w:sz="4" w:space="0" w:color="000000"/>
              <w:bottom w:val="single" w:sz="4" w:space="0" w:color="000000"/>
              <w:right w:val="single" w:sz="4" w:space="0" w:color="000000"/>
            </w:tcBorders>
            <w:hideMark/>
          </w:tcPr>
          <w:p w14:paraId="6FFAFC27" w14:textId="77777777" w:rsidR="0085591A" w:rsidRPr="00CE6C5B" w:rsidRDefault="0085591A">
            <w:pPr>
              <w:rPr>
                <w:sz w:val="24"/>
                <w:szCs w:val="24"/>
              </w:rPr>
            </w:pPr>
            <w:r w:rsidRPr="00CE6C5B">
              <w:rPr>
                <w:sz w:val="24"/>
                <w:szCs w:val="24"/>
              </w:rPr>
              <w:t xml:space="preserve">Search as Strategic Exploration </w:t>
            </w:r>
          </w:p>
        </w:tc>
        <w:tc>
          <w:tcPr>
            <w:tcW w:w="3405" w:type="dxa"/>
            <w:tcBorders>
              <w:top w:val="single" w:sz="4" w:space="0" w:color="000000"/>
              <w:left w:val="single" w:sz="4" w:space="0" w:color="000000"/>
              <w:bottom w:val="single" w:sz="4" w:space="0" w:color="000000"/>
              <w:right w:val="single" w:sz="4" w:space="0" w:color="000000"/>
            </w:tcBorders>
            <w:hideMark/>
          </w:tcPr>
          <w:p w14:paraId="0AA85876" w14:textId="77777777" w:rsidR="0085591A" w:rsidRPr="00CE6C5B" w:rsidRDefault="0085591A">
            <w:pPr>
              <w:rPr>
                <w:sz w:val="24"/>
                <w:szCs w:val="24"/>
              </w:rPr>
            </w:pPr>
            <w:r w:rsidRPr="00CE6C5B">
              <w:rPr>
                <w:sz w:val="24"/>
                <w:szCs w:val="24"/>
              </w:rPr>
              <w:t>Databases and Organization of Information</w:t>
            </w:r>
          </w:p>
          <w:p w14:paraId="775656BE" w14:textId="77777777" w:rsidR="0085591A" w:rsidRPr="00CE6C5B" w:rsidRDefault="0085591A">
            <w:pPr>
              <w:rPr>
                <w:sz w:val="24"/>
                <w:szCs w:val="24"/>
              </w:rPr>
            </w:pPr>
            <w:r w:rsidRPr="00CE6C5B">
              <w:rPr>
                <w:sz w:val="24"/>
                <w:szCs w:val="24"/>
              </w:rPr>
              <w:t>Keyword and Search Strategies</w:t>
            </w:r>
          </w:p>
        </w:tc>
        <w:tc>
          <w:tcPr>
            <w:tcW w:w="2925" w:type="dxa"/>
            <w:tcBorders>
              <w:top w:val="single" w:sz="4" w:space="0" w:color="000000"/>
              <w:left w:val="single" w:sz="4" w:space="0" w:color="000000"/>
              <w:bottom w:val="single" w:sz="4" w:space="0" w:color="000000"/>
              <w:right w:val="single" w:sz="4" w:space="0" w:color="000000"/>
            </w:tcBorders>
          </w:tcPr>
          <w:p w14:paraId="464AB9D9" w14:textId="77777777" w:rsidR="0085591A" w:rsidRPr="00CE6C5B" w:rsidRDefault="0085591A">
            <w:pPr>
              <w:rPr>
                <w:sz w:val="24"/>
                <w:szCs w:val="24"/>
              </w:rPr>
            </w:pPr>
          </w:p>
        </w:tc>
      </w:tr>
      <w:tr w:rsidR="0085591A" w:rsidRPr="00CE6C5B" w14:paraId="3FE41E90"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19B07555" w14:textId="77777777" w:rsidR="0085591A" w:rsidRPr="00CE6C5B" w:rsidRDefault="0085591A">
            <w:pPr>
              <w:rPr>
                <w:sz w:val="24"/>
                <w:szCs w:val="24"/>
              </w:rPr>
            </w:pPr>
            <w:r w:rsidRPr="00CE6C5B">
              <w:rPr>
                <w:b/>
                <w:sz w:val="24"/>
                <w:szCs w:val="24"/>
              </w:rPr>
              <w:t>Week 8</w:t>
            </w:r>
          </w:p>
          <w:p w14:paraId="2191EA9D" w14:textId="77777777" w:rsidR="0085591A" w:rsidRPr="00CE6C5B" w:rsidRDefault="0085591A">
            <w:pPr>
              <w:rPr>
                <w:sz w:val="24"/>
                <w:szCs w:val="24"/>
              </w:rPr>
            </w:pPr>
            <w:r w:rsidRPr="00CE6C5B">
              <w:rPr>
                <w:sz w:val="24"/>
                <w:szCs w:val="24"/>
              </w:rPr>
              <w:t>Oct. 26th</w:t>
            </w:r>
          </w:p>
        </w:tc>
        <w:tc>
          <w:tcPr>
            <w:tcW w:w="3030" w:type="dxa"/>
            <w:tcBorders>
              <w:top w:val="single" w:sz="4" w:space="0" w:color="000000"/>
              <w:left w:val="single" w:sz="4" w:space="0" w:color="000000"/>
              <w:bottom w:val="single" w:sz="4" w:space="0" w:color="000000"/>
              <w:right w:val="single" w:sz="4" w:space="0" w:color="000000"/>
            </w:tcBorders>
            <w:hideMark/>
          </w:tcPr>
          <w:p w14:paraId="75E24D5E" w14:textId="77777777" w:rsidR="0085591A" w:rsidRPr="00CE6C5B" w:rsidRDefault="0085591A">
            <w:pPr>
              <w:rPr>
                <w:sz w:val="24"/>
                <w:szCs w:val="24"/>
              </w:rPr>
            </w:pPr>
            <w:r w:rsidRPr="00CE6C5B">
              <w:rPr>
                <w:sz w:val="24"/>
                <w:szCs w:val="24"/>
              </w:rPr>
              <w:t xml:space="preserve">Search as Strategic Exploration </w:t>
            </w:r>
          </w:p>
        </w:tc>
        <w:tc>
          <w:tcPr>
            <w:tcW w:w="3405" w:type="dxa"/>
            <w:tcBorders>
              <w:top w:val="single" w:sz="4" w:space="0" w:color="000000"/>
              <w:left w:val="single" w:sz="4" w:space="0" w:color="000000"/>
              <w:bottom w:val="single" w:sz="4" w:space="0" w:color="000000"/>
              <w:right w:val="single" w:sz="4" w:space="0" w:color="000000"/>
            </w:tcBorders>
            <w:hideMark/>
          </w:tcPr>
          <w:p w14:paraId="05BF022B" w14:textId="77777777" w:rsidR="0085591A" w:rsidRPr="00CE6C5B" w:rsidRDefault="0085591A">
            <w:pPr>
              <w:rPr>
                <w:sz w:val="24"/>
                <w:szCs w:val="24"/>
              </w:rPr>
            </w:pPr>
            <w:r w:rsidRPr="00CE6C5B">
              <w:rPr>
                <w:sz w:val="24"/>
                <w:szCs w:val="24"/>
              </w:rPr>
              <w:t>Metadata and Controlled Vocabularies</w:t>
            </w:r>
          </w:p>
          <w:p w14:paraId="0BC2D835" w14:textId="77777777" w:rsidR="0085591A" w:rsidRPr="00CE6C5B" w:rsidRDefault="0085591A">
            <w:pPr>
              <w:rPr>
                <w:sz w:val="24"/>
                <w:szCs w:val="24"/>
              </w:rPr>
            </w:pPr>
            <w:r w:rsidRPr="00CE6C5B">
              <w:rPr>
                <w:sz w:val="24"/>
                <w:szCs w:val="24"/>
              </w:rPr>
              <w:t>More Search Strategies</w:t>
            </w:r>
          </w:p>
        </w:tc>
        <w:tc>
          <w:tcPr>
            <w:tcW w:w="2925" w:type="dxa"/>
            <w:tcBorders>
              <w:top w:val="single" w:sz="4" w:space="0" w:color="000000"/>
              <w:left w:val="single" w:sz="4" w:space="0" w:color="000000"/>
              <w:bottom w:val="single" w:sz="4" w:space="0" w:color="000000"/>
              <w:right w:val="single" w:sz="4" w:space="0" w:color="000000"/>
            </w:tcBorders>
          </w:tcPr>
          <w:p w14:paraId="4CED1FA7" w14:textId="77777777" w:rsidR="0085591A" w:rsidRPr="00CE6C5B" w:rsidRDefault="0085591A">
            <w:pPr>
              <w:rPr>
                <w:sz w:val="24"/>
                <w:szCs w:val="24"/>
              </w:rPr>
            </w:pPr>
          </w:p>
        </w:tc>
      </w:tr>
      <w:tr w:rsidR="0085591A" w:rsidRPr="00CE6C5B" w14:paraId="152495C0" w14:textId="77777777" w:rsidTr="00526F55">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2D754C6F" w14:textId="77777777" w:rsidR="0085591A" w:rsidRPr="00CE6C5B" w:rsidRDefault="0085591A">
            <w:pPr>
              <w:rPr>
                <w:sz w:val="24"/>
                <w:szCs w:val="24"/>
              </w:rPr>
            </w:pPr>
            <w:r w:rsidRPr="00CE6C5B">
              <w:rPr>
                <w:b/>
                <w:sz w:val="24"/>
                <w:szCs w:val="24"/>
              </w:rPr>
              <w:t>Week 9</w:t>
            </w:r>
          </w:p>
          <w:p w14:paraId="08021B2A" w14:textId="77777777" w:rsidR="0085591A" w:rsidRPr="00CE6C5B" w:rsidRDefault="0085591A">
            <w:pPr>
              <w:rPr>
                <w:sz w:val="24"/>
                <w:szCs w:val="24"/>
              </w:rPr>
            </w:pPr>
            <w:r w:rsidRPr="00CE6C5B">
              <w:rPr>
                <w:sz w:val="24"/>
                <w:szCs w:val="24"/>
              </w:rPr>
              <w:t>Nov. 2nd</w:t>
            </w:r>
          </w:p>
        </w:tc>
        <w:tc>
          <w:tcPr>
            <w:tcW w:w="3030" w:type="dxa"/>
            <w:tcBorders>
              <w:top w:val="single" w:sz="4" w:space="0" w:color="000000"/>
              <w:left w:val="single" w:sz="4" w:space="0" w:color="000000"/>
              <w:bottom w:val="single" w:sz="4" w:space="0" w:color="000000"/>
              <w:right w:val="single" w:sz="4" w:space="0" w:color="000000"/>
            </w:tcBorders>
          </w:tcPr>
          <w:p w14:paraId="53D8CFC1" w14:textId="77777777" w:rsidR="0085591A" w:rsidRPr="00CE6C5B" w:rsidRDefault="00526F55">
            <w:pPr>
              <w:rPr>
                <w:sz w:val="24"/>
                <w:szCs w:val="24"/>
              </w:rPr>
            </w:pPr>
            <w:r w:rsidRPr="00526F55">
              <w:rPr>
                <w:sz w:val="24"/>
                <w:szCs w:val="24"/>
                <w:highlight w:val="yellow"/>
              </w:rPr>
              <w:t>No Class – Dettman at Conference in Arlington, VA.</w:t>
            </w:r>
          </w:p>
        </w:tc>
        <w:tc>
          <w:tcPr>
            <w:tcW w:w="3405" w:type="dxa"/>
            <w:tcBorders>
              <w:top w:val="single" w:sz="4" w:space="0" w:color="000000"/>
              <w:left w:val="single" w:sz="4" w:space="0" w:color="000000"/>
              <w:bottom w:val="single" w:sz="4" w:space="0" w:color="000000"/>
              <w:right w:val="single" w:sz="4" w:space="0" w:color="000000"/>
            </w:tcBorders>
          </w:tcPr>
          <w:p w14:paraId="3FA7137A" w14:textId="77777777" w:rsidR="0085591A" w:rsidRPr="00CE6C5B" w:rsidRDefault="0085591A">
            <w:pPr>
              <w:rPr>
                <w:sz w:val="24"/>
                <w:szCs w:val="24"/>
              </w:rPr>
            </w:pPr>
            <w:r w:rsidRPr="00CE6C5B">
              <w:rPr>
                <w:sz w:val="24"/>
                <w:szCs w:val="24"/>
              </w:rPr>
              <w:t>Searching Primo</w:t>
            </w:r>
          </w:p>
        </w:tc>
        <w:tc>
          <w:tcPr>
            <w:tcW w:w="2925" w:type="dxa"/>
            <w:tcBorders>
              <w:top w:val="single" w:sz="4" w:space="0" w:color="000000"/>
              <w:left w:val="single" w:sz="4" w:space="0" w:color="000000"/>
              <w:bottom w:val="single" w:sz="4" w:space="0" w:color="000000"/>
              <w:right w:val="single" w:sz="4" w:space="0" w:color="000000"/>
            </w:tcBorders>
          </w:tcPr>
          <w:p w14:paraId="07A30C89" w14:textId="77777777" w:rsidR="0085591A" w:rsidRPr="00CE6C5B" w:rsidRDefault="0085591A">
            <w:pPr>
              <w:rPr>
                <w:sz w:val="24"/>
                <w:szCs w:val="24"/>
              </w:rPr>
            </w:pPr>
          </w:p>
        </w:tc>
      </w:tr>
      <w:tr w:rsidR="0085591A" w:rsidRPr="00CE6C5B" w14:paraId="2164FA50"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3791A025" w14:textId="77777777" w:rsidR="0085591A" w:rsidRPr="00CE6C5B" w:rsidRDefault="0085591A">
            <w:pPr>
              <w:rPr>
                <w:sz w:val="24"/>
                <w:szCs w:val="24"/>
              </w:rPr>
            </w:pPr>
            <w:r w:rsidRPr="00CE6C5B">
              <w:rPr>
                <w:b/>
                <w:sz w:val="24"/>
                <w:szCs w:val="24"/>
              </w:rPr>
              <w:t>Week 10</w:t>
            </w:r>
          </w:p>
          <w:p w14:paraId="68B98A86" w14:textId="77777777" w:rsidR="0085591A" w:rsidRPr="00CE6C5B" w:rsidRDefault="0085591A">
            <w:pPr>
              <w:rPr>
                <w:sz w:val="24"/>
                <w:szCs w:val="24"/>
              </w:rPr>
            </w:pPr>
            <w:r w:rsidRPr="00CE6C5B">
              <w:rPr>
                <w:sz w:val="24"/>
                <w:szCs w:val="24"/>
              </w:rPr>
              <w:t>Nov. 9th</w:t>
            </w:r>
          </w:p>
        </w:tc>
        <w:tc>
          <w:tcPr>
            <w:tcW w:w="3030" w:type="dxa"/>
            <w:tcBorders>
              <w:top w:val="single" w:sz="4" w:space="0" w:color="000000"/>
              <w:left w:val="single" w:sz="4" w:space="0" w:color="000000"/>
              <w:bottom w:val="single" w:sz="4" w:space="0" w:color="000000"/>
              <w:right w:val="single" w:sz="4" w:space="0" w:color="000000"/>
            </w:tcBorders>
            <w:hideMark/>
          </w:tcPr>
          <w:p w14:paraId="310423C7" w14:textId="77777777" w:rsidR="0085591A" w:rsidRPr="00CE6C5B" w:rsidRDefault="0085591A">
            <w:pPr>
              <w:rPr>
                <w:sz w:val="24"/>
                <w:szCs w:val="24"/>
              </w:rPr>
            </w:pPr>
            <w:r w:rsidRPr="00CE6C5B">
              <w:rPr>
                <w:sz w:val="24"/>
                <w:szCs w:val="24"/>
              </w:rPr>
              <w:t xml:space="preserve">Search as Strategic Exploration </w:t>
            </w:r>
          </w:p>
        </w:tc>
        <w:tc>
          <w:tcPr>
            <w:tcW w:w="3405" w:type="dxa"/>
            <w:tcBorders>
              <w:top w:val="single" w:sz="4" w:space="0" w:color="000000"/>
              <w:left w:val="single" w:sz="4" w:space="0" w:color="000000"/>
              <w:bottom w:val="single" w:sz="4" w:space="0" w:color="000000"/>
              <w:right w:val="single" w:sz="4" w:space="0" w:color="000000"/>
            </w:tcBorders>
            <w:hideMark/>
          </w:tcPr>
          <w:p w14:paraId="06DD4EC1" w14:textId="77777777" w:rsidR="0085591A" w:rsidRPr="00CE6C5B" w:rsidRDefault="0085591A">
            <w:pPr>
              <w:rPr>
                <w:sz w:val="24"/>
                <w:szCs w:val="24"/>
              </w:rPr>
            </w:pPr>
            <w:r w:rsidRPr="00CE6C5B">
              <w:rPr>
                <w:sz w:val="24"/>
                <w:szCs w:val="24"/>
              </w:rPr>
              <w:t>Internet Research</w:t>
            </w:r>
          </w:p>
        </w:tc>
        <w:tc>
          <w:tcPr>
            <w:tcW w:w="2925" w:type="dxa"/>
            <w:tcBorders>
              <w:top w:val="single" w:sz="4" w:space="0" w:color="000000"/>
              <w:left w:val="single" w:sz="4" w:space="0" w:color="000000"/>
              <w:bottom w:val="single" w:sz="4" w:space="0" w:color="000000"/>
              <w:right w:val="single" w:sz="4" w:space="0" w:color="000000"/>
            </w:tcBorders>
          </w:tcPr>
          <w:p w14:paraId="73230432" w14:textId="77777777" w:rsidR="0085591A" w:rsidRPr="00CE6C5B" w:rsidRDefault="0085591A">
            <w:pPr>
              <w:rPr>
                <w:sz w:val="24"/>
                <w:szCs w:val="24"/>
              </w:rPr>
            </w:pPr>
          </w:p>
        </w:tc>
      </w:tr>
      <w:tr w:rsidR="0085591A" w:rsidRPr="00CE6C5B" w14:paraId="0A956B20"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39E38430" w14:textId="77777777" w:rsidR="0085591A" w:rsidRPr="00CE6C5B" w:rsidRDefault="0085591A">
            <w:pPr>
              <w:rPr>
                <w:sz w:val="24"/>
                <w:szCs w:val="24"/>
              </w:rPr>
            </w:pPr>
            <w:r w:rsidRPr="00CE6C5B">
              <w:rPr>
                <w:b/>
                <w:sz w:val="24"/>
                <w:szCs w:val="24"/>
              </w:rPr>
              <w:t>Week 11</w:t>
            </w:r>
          </w:p>
          <w:p w14:paraId="6852F6F5" w14:textId="77777777" w:rsidR="0085591A" w:rsidRPr="00CE6C5B" w:rsidRDefault="0085591A">
            <w:pPr>
              <w:rPr>
                <w:sz w:val="24"/>
                <w:szCs w:val="24"/>
              </w:rPr>
            </w:pPr>
            <w:r w:rsidRPr="00CE6C5B">
              <w:rPr>
                <w:sz w:val="24"/>
                <w:szCs w:val="24"/>
              </w:rPr>
              <w:t>Nov. 16th</w:t>
            </w:r>
          </w:p>
        </w:tc>
        <w:tc>
          <w:tcPr>
            <w:tcW w:w="3030" w:type="dxa"/>
            <w:tcBorders>
              <w:top w:val="single" w:sz="4" w:space="0" w:color="000000"/>
              <w:left w:val="single" w:sz="4" w:space="0" w:color="000000"/>
              <w:bottom w:val="single" w:sz="4" w:space="0" w:color="000000"/>
              <w:right w:val="single" w:sz="4" w:space="0" w:color="000000"/>
            </w:tcBorders>
            <w:hideMark/>
          </w:tcPr>
          <w:p w14:paraId="51D906D2" w14:textId="77777777" w:rsidR="0085591A" w:rsidRPr="00CE6C5B" w:rsidRDefault="0085591A">
            <w:pPr>
              <w:rPr>
                <w:sz w:val="24"/>
                <w:szCs w:val="24"/>
              </w:rPr>
            </w:pPr>
            <w:r w:rsidRPr="00CE6C5B">
              <w:rPr>
                <w:sz w:val="24"/>
                <w:szCs w:val="24"/>
              </w:rPr>
              <w:t>Authority is Constructed and Contextual</w:t>
            </w:r>
          </w:p>
        </w:tc>
        <w:tc>
          <w:tcPr>
            <w:tcW w:w="3405" w:type="dxa"/>
            <w:tcBorders>
              <w:top w:val="single" w:sz="4" w:space="0" w:color="000000"/>
              <w:left w:val="single" w:sz="4" w:space="0" w:color="000000"/>
              <w:bottom w:val="single" w:sz="4" w:space="0" w:color="000000"/>
              <w:right w:val="single" w:sz="4" w:space="0" w:color="000000"/>
            </w:tcBorders>
          </w:tcPr>
          <w:p w14:paraId="0DE77CC2" w14:textId="77777777" w:rsidR="0085591A" w:rsidRPr="00CE6C5B" w:rsidRDefault="0085591A">
            <w:pPr>
              <w:rPr>
                <w:sz w:val="24"/>
                <w:szCs w:val="24"/>
              </w:rPr>
            </w:pPr>
            <w:r w:rsidRPr="00CE6C5B">
              <w:rPr>
                <w:sz w:val="24"/>
                <w:szCs w:val="24"/>
              </w:rPr>
              <w:t>Evaluating Information Sources</w:t>
            </w:r>
          </w:p>
          <w:p w14:paraId="04A9E97C" w14:textId="77777777" w:rsidR="0085591A" w:rsidRPr="00CE6C5B" w:rsidRDefault="0085591A">
            <w:pPr>
              <w:rPr>
                <w:sz w:val="24"/>
                <w:szCs w:val="24"/>
              </w:rPr>
            </w:pPr>
          </w:p>
        </w:tc>
        <w:tc>
          <w:tcPr>
            <w:tcW w:w="2925" w:type="dxa"/>
            <w:tcBorders>
              <w:top w:val="single" w:sz="4" w:space="0" w:color="000000"/>
              <w:left w:val="single" w:sz="4" w:space="0" w:color="000000"/>
              <w:bottom w:val="single" w:sz="4" w:space="0" w:color="000000"/>
              <w:right w:val="single" w:sz="4" w:space="0" w:color="000000"/>
            </w:tcBorders>
          </w:tcPr>
          <w:p w14:paraId="056EE6B5" w14:textId="77777777" w:rsidR="0085591A" w:rsidRPr="00CE6C5B" w:rsidRDefault="0085591A">
            <w:pPr>
              <w:rPr>
                <w:sz w:val="24"/>
                <w:szCs w:val="24"/>
              </w:rPr>
            </w:pPr>
          </w:p>
        </w:tc>
      </w:tr>
      <w:tr w:rsidR="0085591A" w:rsidRPr="00CE6C5B" w14:paraId="11C38B66"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213B5509" w14:textId="77777777" w:rsidR="0085591A" w:rsidRPr="00CE6C5B" w:rsidRDefault="0085591A">
            <w:pPr>
              <w:rPr>
                <w:sz w:val="24"/>
                <w:szCs w:val="24"/>
              </w:rPr>
            </w:pPr>
            <w:r w:rsidRPr="00CE6C5B">
              <w:rPr>
                <w:b/>
                <w:sz w:val="24"/>
                <w:szCs w:val="24"/>
              </w:rPr>
              <w:lastRenderedPageBreak/>
              <w:t>Week 12</w:t>
            </w:r>
          </w:p>
          <w:p w14:paraId="7C3A0CC3" w14:textId="77777777" w:rsidR="0085591A" w:rsidRPr="00CE6C5B" w:rsidRDefault="0085591A">
            <w:pPr>
              <w:rPr>
                <w:sz w:val="24"/>
                <w:szCs w:val="24"/>
              </w:rPr>
            </w:pPr>
            <w:r w:rsidRPr="00CE6C5B">
              <w:rPr>
                <w:sz w:val="24"/>
                <w:szCs w:val="24"/>
              </w:rPr>
              <w:t>Nov. 23rd</w:t>
            </w:r>
          </w:p>
        </w:tc>
        <w:tc>
          <w:tcPr>
            <w:tcW w:w="3030" w:type="dxa"/>
            <w:tcBorders>
              <w:top w:val="single" w:sz="4" w:space="0" w:color="000000"/>
              <w:left w:val="single" w:sz="4" w:space="0" w:color="000000"/>
              <w:bottom w:val="single" w:sz="4" w:space="0" w:color="000000"/>
              <w:right w:val="single" w:sz="4" w:space="0" w:color="000000"/>
            </w:tcBorders>
            <w:hideMark/>
          </w:tcPr>
          <w:p w14:paraId="5A089484" w14:textId="77777777" w:rsidR="0085591A" w:rsidRPr="00CE6C5B" w:rsidRDefault="00526F55">
            <w:pPr>
              <w:rPr>
                <w:sz w:val="24"/>
                <w:szCs w:val="24"/>
              </w:rPr>
            </w:pPr>
            <w:r w:rsidRPr="00526F55">
              <w:rPr>
                <w:sz w:val="24"/>
                <w:szCs w:val="24"/>
                <w:highlight w:val="yellow"/>
              </w:rPr>
              <w:t>No Class due to Thanksgiving and Deer Hunting</w:t>
            </w:r>
          </w:p>
        </w:tc>
        <w:tc>
          <w:tcPr>
            <w:tcW w:w="3405" w:type="dxa"/>
            <w:tcBorders>
              <w:top w:val="single" w:sz="4" w:space="0" w:color="000000"/>
              <w:left w:val="single" w:sz="4" w:space="0" w:color="000000"/>
              <w:bottom w:val="single" w:sz="4" w:space="0" w:color="000000"/>
              <w:right w:val="single" w:sz="4" w:space="0" w:color="000000"/>
            </w:tcBorders>
          </w:tcPr>
          <w:p w14:paraId="16367993" w14:textId="77777777" w:rsidR="0085591A" w:rsidRPr="00CE6C5B" w:rsidRDefault="0085591A">
            <w:pPr>
              <w:rPr>
                <w:sz w:val="24"/>
                <w:szCs w:val="24"/>
              </w:rPr>
            </w:pPr>
          </w:p>
        </w:tc>
        <w:tc>
          <w:tcPr>
            <w:tcW w:w="2925" w:type="dxa"/>
            <w:tcBorders>
              <w:top w:val="single" w:sz="4" w:space="0" w:color="000000"/>
              <w:left w:val="single" w:sz="4" w:space="0" w:color="000000"/>
              <w:bottom w:val="single" w:sz="4" w:space="0" w:color="000000"/>
              <w:right w:val="single" w:sz="4" w:space="0" w:color="000000"/>
            </w:tcBorders>
          </w:tcPr>
          <w:p w14:paraId="42E2CC47" w14:textId="77777777" w:rsidR="0085591A" w:rsidRPr="00CE6C5B" w:rsidRDefault="0085591A">
            <w:pPr>
              <w:rPr>
                <w:sz w:val="24"/>
                <w:szCs w:val="24"/>
              </w:rPr>
            </w:pPr>
          </w:p>
        </w:tc>
      </w:tr>
      <w:tr w:rsidR="0085591A" w:rsidRPr="00CE6C5B" w14:paraId="160E85B9"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15C78619" w14:textId="77777777" w:rsidR="0085591A" w:rsidRPr="00CE6C5B" w:rsidRDefault="0085591A">
            <w:pPr>
              <w:rPr>
                <w:sz w:val="24"/>
                <w:szCs w:val="24"/>
              </w:rPr>
            </w:pPr>
            <w:r w:rsidRPr="00CE6C5B">
              <w:rPr>
                <w:b/>
                <w:sz w:val="24"/>
                <w:szCs w:val="24"/>
              </w:rPr>
              <w:t>Week 13</w:t>
            </w:r>
          </w:p>
          <w:p w14:paraId="22702FD8" w14:textId="77777777" w:rsidR="0085591A" w:rsidRPr="00CE6C5B" w:rsidRDefault="0085591A">
            <w:pPr>
              <w:rPr>
                <w:sz w:val="24"/>
                <w:szCs w:val="24"/>
              </w:rPr>
            </w:pPr>
            <w:r w:rsidRPr="00CE6C5B">
              <w:rPr>
                <w:sz w:val="24"/>
                <w:szCs w:val="24"/>
              </w:rPr>
              <w:t>Nov. 30th</w:t>
            </w:r>
          </w:p>
        </w:tc>
        <w:tc>
          <w:tcPr>
            <w:tcW w:w="3030" w:type="dxa"/>
            <w:tcBorders>
              <w:top w:val="single" w:sz="4" w:space="0" w:color="000000"/>
              <w:left w:val="single" w:sz="4" w:space="0" w:color="000000"/>
              <w:bottom w:val="single" w:sz="4" w:space="0" w:color="000000"/>
              <w:right w:val="single" w:sz="4" w:space="0" w:color="000000"/>
            </w:tcBorders>
          </w:tcPr>
          <w:p w14:paraId="44E8453D" w14:textId="77777777" w:rsidR="0085591A" w:rsidRPr="00CE6C5B" w:rsidRDefault="0085591A">
            <w:pPr>
              <w:rPr>
                <w:sz w:val="24"/>
                <w:szCs w:val="24"/>
              </w:rPr>
            </w:pPr>
            <w:r w:rsidRPr="00CE6C5B">
              <w:rPr>
                <w:sz w:val="24"/>
                <w:szCs w:val="24"/>
              </w:rPr>
              <w:t>Information Has Value</w:t>
            </w:r>
          </w:p>
          <w:p w14:paraId="1DB511D9" w14:textId="77777777" w:rsidR="0085591A" w:rsidRPr="00CE6C5B" w:rsidRDefault="0085591A">
            <w:pPr>
              <w:rPr>
                <w:sz w:val="24"/>
                <w:szCs w:val="24"/>
              </w:rPr>
            </w:pPr>
          </w:p>
        </w:tc>
        <w:tc>
          <w:tcPr>
            <w:tcW w:w="3405" w:type="dxa"/>
            <w:tcBorders>
              <w:top w:val="single" w:sz="4" w:space="0" w:color="000000"/>
              <w:left w:val="single" w:sz="4" w:space="0" w:color="000000"/>
              <w:bottom w:val="single" w:sz="4" w:space="0" w:color="000000"/>
              <w:right w:val="single" w:sz="4" w:space="0" w:color="000000"/>
            </w:tcBorders>
            <w:hideMark/>
          </w:tcPr>
          <w:p w14:paraId="467A7FC2" w14:textId="77777777" w:rsidR="0085591A" w:rsidRPr="00CE6C5B" w:rsidRDefault="0085591A">
            <w:pPr>
              <w:rPr>
                <w:sz w:val="24"/>
                <w:szCs w:val="24"/>
              </w:rPr>
            </w:pPr>
            <w:r w:rsidRPr="00CE6C5B">
              <w:rPr>
                <w:sz w:val="24"/>
                <w:szCs w:val="24"/>
              </w:rPr>
              <w:t>Ethical Use of Information</w:t>
            </w:r>
          </w:p>
          <w:p w14:paraId="64840BB8" w14:textId="77777777" w:rsidR="00866B65" w:rsidRPr="00CE6C5B" w:rsidRDefault="00866B65">
            <w:pPr>
              <w:rPr>
                <w:sz w:val="24"/>
                <w:szCs w:val="24"/>
              </w:rPr>
            </w:pPr>
            <w:r w:rsidRPr="00CE6C5B">
              <w:rPr>
                <w:sz w:val="24"/>
                <w:szCs w:val="24"/>
              </w:rPr>
              <w:t>Plagiarism and copyright</w:t>
            </w:r>
          </w:p>
        </w:tc>
        <w:tc>
          <w:tcPr>
            <w:tcW w:w="2925" w:type="dxa"/>
            <w:tcBorders>
              <w:top w:val="single" w:sz="4" w:space="0" w:color="000000"/>
              <w:left w:val="single" w:sz="4" w:space="0" w:color="000000"/>
              <w:bottom w:val="single" w:sz="4" w:space="0" w:color="000000"/>
              <w:right w:val="single" w:sz="4" w:space="0" w:color="000000"/>
            </w:tcBorders>
          </w:tcPr>
          <w:p w14:paraId="38C26E4E" w14:textId="77777777" w:rsidR="0085591A" w:rsidRPr="00CE6C5B" w:rsidRDefault="0085591A">
            <w:pPr>
              <w:rPr>
                <w:sz w:val="24"/>
                <w:szCs w:val="24"/>
              </w:rPr>
            </w:pPr>
          </w:p>
        </w:tc>
      </w:tr>
      <w:tr w:rsidR="0085591A" w:rsidRPr="00CE6C5B" w14:paraId="22C2A812"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462CC673" w14:textId="77777777" w:rsidR="0085591A" w:rsidRPr="00CE6C5B" w:rsidRDefault="0085591A">
            <w:pPr>
              <w:rPr>
                <w:sz w:val="24"/>
                <w:szCs w:val="24"/>
              </w:rPr>
            </w:pPr>
            <w:r w:rsidRPr="00CE6C5B">
              <w:rPr>
                <w:b/>
                <w:sz w:val="24"/>
                <w:szCs w:val="24"/>
              </w:rPr>
              <w:t>Week 14</w:t>
            </w:r>
          </w:p>
          <w:p w14:paraId="3EC6051E" w14:textId="77777777" w:rsidR="0085591A" w:rsidRPr="00CE6C5B" w:rsidRDefault="0085591A">
            <w:pPr>
              <w:rPr>
                <w:sz w:val="24"/>
                <w:szCs w:val="24"/>
              </w:rPr>
            </w:pPr>
            <w:r w:rsidRPr="00CE6C5B">
              <w:rPr>
                <w:sz w:val="24"/>
                <w:szCs w:val="24"/>
              </w:rPr>
              <w:t>Dec. 7th</w:t>
            </w:r>
          </w:p>
        </w:tc>
        <w:tc>
          <w:tcPr>
            <w:tcW w:w="3030" w:type="dxa"/>
            <w:tcBorders>
              <w:top w:val="single" w:sz="4" w:space="0" w:color="000000"/>
              <w:left w:val="single" w:sz="4" w:space="0" w:color="000000"/>
              <w:bottom w:val="single" w:sz="4" w:space="0" w:color="000000"/>
              <w:right w:val="single" w:sz="4" w:space="0" w:color="000000"/>
            </w:tcBorders>
            <w:hideMark/>
          </w:tcPr>
          <w:p w14:paraId="4DBF137C" w14:textId="77777777" w:rsidR="0085591A" w:rsidRPr="00CE6C5B" w:rsidRDefault="0085591A">
            <w:pPr>
              <w:rPr>
                <w:sz w:val="24"/>
                <w:szCs w:val="24"/>
              </w:rPr>
            </w:pPr>
            <w:r w:rsidRPr="00CE6C5B">
              <w:rPr>
                <w:sz w:val="24"/>
                <w:szCs w:val="24"/>
              </w:rPr>
              <w:t>Information Has Value</w:t>
            </w:r>
          </w:p>
        </w:tc>
        <w:tc>
          <w:tcPr>
            <w:tcW w:w="3405" w:type="dxa"/>
            <w:tcBorders>
              <w:top w:val="single" w:sz="4" w:space="0" w:color="000000"/>
              <w:left w:val="single" w:sz="4" w:space="0" w:color="000000"/>
              <w:bottom w:val="single" w:sz="4" w:space="0" w:color="000000"/>
              <w:right w:val="single" w:sz="4" w:space="0" w:color="000000"/>
            </w:tcBorders>
            <w:hideMark/>
          </w:tcPr>
          <w:p w14:paraId="365B4FBE" w14:textId="77777777" w:rsidR="0085591A" w:rsidRPr="00CE6C5B" w:rsidRDefault="0085591A">
            <w:pPr>
              <w:rPr>
                <w:sz w:val="24"/>
                <w:szCs w:val="24"/>
              </w:rPr>
            </w:pPr>
            <w:r w:rsidRPr="00CE6C5B">
              <w:rPr>
                <w:sz w:val="24"/>
                <w:szCs w:val="24"/>
              </w:rPr>
              <w:t>Creative Commons</w:t>
            </w:r>
          </w:p>
        </w:tc>
        <w:tc>
          <w:tcPr>
            <w:tcW w:w="2925" w:type="dxa"/>
            <w:tcBorders>
              <w:top w:val="single" w:sz="4" w:space="0" w:color="000000"/>
              <w:left w:val="single" w:sz="4" w:space="0" w:color="000000"/>
              <w:bottom w:val="single" w:sz="4" w:space="0" w:color="000000"/>
              <w:right w:val="single" w:sz="4" w:space="0" w:color="000000"/>
            </w:tcBorders>
          </w:tcPr>
          <w:p w14:paraId="680F01BD" w14:textId="77777777" w:rsidR="0085591A" w:rsidRPr="00CE6C5B" w:rsidRDefault="0085591A">
            <w:pPr>
              <w:rPr>
                <w:sz w:val="24"/>
                <w:szCs w:val="24"/>
              </w:rPr>
            </w:pPr>
          </w:p>
        </w:tc>
      </w:tr>
      <w:tr w:rsidR="0085591A" w:rsidRPr="00CE6C5B" w14:paraId="0FF57B71"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20B69069" w14:textId="77777777" w:rsidR="0085591A" w:rsidRPr="00CE6C5B" w:rsidRDefault="0085591A">
            <w:pPr>
              <w:rPr>
                <w:sz w:val="24"/>
                <w:szCs w:val="24"/>
              </w:rPr>
            </w:pPr>
            <w:bookmarkStart w:id="7" w:name="h.gjdgxs"/>
            <w:bookmarkEnd w:id="7"/>
            <w:r w:rsidRPr="00CE6C5B">
              <w:rPr>
                <w:b/>
                <w:sz w:val="24"/>
                <w:szCs w:val="24"/>
              </w:rPr>
              <w:t>Week 15</w:t>
            </w:r>
          </w:p>
          <w:p w14:paraId="16CEC5C4" w14:textId="77777777" w:rsidR="0085591A" w:rsidRPr="00CE6C5B" w:rsidRDefault="0085591A">
            <w:pPr>
              <w:rPr>
                <w:sz w:val="24"/>
                <w:szCs w:val="24"/>
              </w:rPr>
            </w:pPr>
            <w:r w:rsidRPr="00CE6C5B">
              <w:rPr>
                <w:sz w:val="24"/>
                <w:szCs w:val="24"/>
              </w:rPr>
              <w:t>Dec. 14th</w:t>
            </w:r>
          </w:p>
        </w:tc>
        <w:tc>
          <w:tcPr>
            <w:tcW w:w="3030" w:type="dxa"/>
            <w:tcBorders>
              <w:top w:val="single" w:sz="4" w:space="0" w:color="000000"/>
              <w:left w:val="single" w:sz="4" w:space="0" w:color="000000"/>
              <w:bottom w:val="single" w:sz="4" w:space="0" w:color="000000"/>
              <w:right w:val="single" w:sz="4" w:space="0" w:color="000000"/>
            </w:tcBorders>
            <w:hideMark/>
          </w:tcPr>
          <w:p w14:paraId="1585BDD5" w14:textId="77777777" w:rsidR="0085591A" w:rsidRPr="00CE6C5B" w:rsidRDefault="0085591A">
            <w:pPr>
              <w:rPr>
                <w:sz w:val="24"/>
                <w:szCs w:val="24"/>
              </w:rPr>
            </w:pPr>
            <w:r w:rsidRPr="00CE6C5B">
              <w:rPr>
                <w:sz w:val="24"/>
                <w:szCs w:val="24"/>
              </w:rPr>
              <w:t>Scholarship as Conversation</w:t>
            </w:r>
          </w:p>
        </w:tc>
        <w:tc>
          <w:tcPr>
            <w:tcW w:w="3405" w:type="dxa"/>
            <w:tcBorders>
              <w:top w:val="single" w:sz="4" w:space="0" w:color="000000"/>
              <w:left w:val="single" w:sz="4" w:space="0" w:color="000000"/>
              <w:bottom w:val="single" w:sz="4" w:space="0" w:color="000000"/>
              <w:right w:val="single" w:sz="4" w:space="0" w:color="000000"/>
            </w:tcBorders>
            <w:hideMark/>
          </w:tcPr>
          <w:p w14:paraId="46D04EBF" w14:textId="77777777" w:rsidR="0085591A" w:rsidRPr="00CE6C5B" w:rsidRDefault="0085591A">
            <w:pPr>
              <w:rPr>
                <w:sz w:val="24"/>
                <w:szCs w:val="24"/>
              </w:rPr>
            </w:pPr>
            <w:r w:rsidRPr="00CE6C5B">
              <w:rPr>
                <w:sz w:val="24"/>
                <w:szCs w:val="24"/>
              </w:rPr>
              <w:t>Adding to the conversation</w:t>
            </w:r>
          </w:p>
          <w:p w14:paraId="4069E255" w14:textId="77777777" w:rsidR="00866B65" w:rsidRPr="00CE6C5B" w:rsidRDefault="00866B65">
            <w:pPr>
              <w:rPr>
                <w:sz w:val="24"/>
                <w:szCs w:val="24"/>
              </w:rPr>
            </w:pPr>
            <w:r w:rsidRPr="00CE6C5B">
              <w:rPr>
                <w:sz w:val="24"/>
                <w:szCs w:val="24"/>
              </w:rPr>
              <w:t>Citing Sources</w:t>
            </w:r>
          </w:p>
          <w:p w14:paraId="391CB4C4" w14:textId="77777777" w:rsidR="00866B65" w:rsidRPr="00CE6C5B" w:rsidRDefault="00866B65">
            <w:pPr>
              <w:rPr>
                <w:sz w:val="24"/>
                <w:szCs w:val="24"/>
              </w:rPr>
            </w:pPr>
            <w:r w:rsidRPr="00CE6C5B">
              <w:rPr>
                <w:sz w:val="24"/>
                <w:szCs w:val="24"/>
              </w:rPr>
              <w:t>Information Literacy in “Real” Life</w:t>
            </w:r>
          </w:p>
        </w:tc>
        <w:tc>
          <w:tcPr>
            <w:tcW w:w="2925" w:type="dxa"/>
            <w:tcBorders>
              <w:top w:val="single" w:sz="4" w:space="0" w:color="000000"/>
              <w:left w:val="single" w:sz="4" w:space="0" w:color="000000"/>
              <w:bottom w:val="single" w:sz="4" w:space="0" w:color="000000"/>
              <w:right w:val="single" w:sz="4" w:space="0" w:color="000000"/>
            </w:tcBorders>
          </w:tcPr>
          <w:p w14:paraId="1D4F8D89" w14:textId="77777777" w:rsidR="0085591A" w:rsidRPr="00CE6C5B" w:rsidRDefault="0085591A">
            <w:pPr>
              <w:rPr>
                <w:sz w:val="24"/>
                <w:szCs w:val="24"/>
              </w:rPr>
            </w:pPr>
          </w:p>
        </w:tc>
      </w:tr>
      <w:tr w:rsidR="0085591A" w:rsidRPr="00CE6C5B" w14:paraId="4458BFEF" w14:textId="77777777" w:rsidTr="0085591A">
        <w:trPr>
          <w:trHeight w:val="520"/>
        </w:trPr>
        <w:tc>
          <w:tcPr>
            <w:tcW w:w="1215" w:type="dxa"/>
            <w:tcBorders>
              <w:top w:val="single" w:sz="4" w:space="0" w:color="000000"/>
              <w:left w:val="single" w:sz="4" w:space="0" w:color="000000"/>
              <w:bottom w:val="single" w:sz="4" w:space="0" w:color="000000"/>
              <w:right w:val="single" w:sz="4" w:space="0" w:color="000000"/>
            </w:tcBorders>
            <w:hideMark/>
          </w:tcPr>
          <w:p w14:paraId="578D5A24" w14:textId="77777777" w:rsidR="0085591A" w:rsidRPr="00526F55" w:rsidRDefault="0085591A">
            <w:pPr>
              <w:rPr>
                <w:b/>
                <w:color w:val="FF0000"/>
                <w:sz w:val="24"/>
                <w:szCs w:val="24"/>
              </w:rPr>
            </w:pPr>
            <w:r w:rsidRPr="00526F55">
              <w:rPr>
                <w:b/>
                <w:color w:val="FF0000"/>
                <w:sz w:val="24"/>
                <w:szCs w:val="24"/>
              </w:rPr>
              <w:t>Finals Week</w:t>
            </w:r>
          </w:p>
          <w:p w14:paraId="64C80AD7" w14:textId="77777777" w:rsidR="0085591A" w:rsidRPr="00526F55" w:rsidRDefault="0085591A">
            <w:pPr>
              <w:rPr>
                <w:b/>
                <w:color w:val="FF0000"/>
                <w:sz w:val="24"/>
                <w:szCs w:val="24"/>
              </w:rPr>
            </w:pPr>
            <w:r w:rsidRPr="00526F55">
              <w:rPr>
                <w:b/>
                <w:color w:val="FF0000"/>
                <w:sz w:val="24"/>
                <w:szCs w:val="24"/>
              </w:rPr>
              <w:t>Dec. 16</w:t>
            </w:r>
            <w:r w:rsidRPr="00526F55">
              <w:rPr>
                <w:b/>
                <w:color w:val="FF0000"/>
                <w:sz w:val="24"/>
                <w:szCs w:val="24"/>
                <w:vertAlign w:val="superscript"/>
              </w:rPr>
              <w:t>th</w:t>
            </w:r>
            <w:r w:rsidRPr="00526F55">
              <w:rPr>
                <w:b/>
                <w:color w:val="FF0000"/>
                <w:sz w:val="24"/>
                <w:szCs w:val="24"/>
              </w:rPr>
              <w:t xml:space="preserve"> </w:t>
            </w:r>
          </w:p>
          <w:p w14:paraId="6954CC4B" w14:textId="77777777" w:rsidR="0085591A" w:rsidRPr="00526F55" w:rsidRDefault="0085591A">
            <w:pPr>
              <w:rPr>
                <w:b/>
                <w:color w:val="FF0000"/>
                <w:sz w:val="24"/>
                <w:szCs w:val="24"/>
              </w:rPr>
            </w:pPr>
            <w:r w:rsidRPr="00526F55">
              <w:rPr>
                <w:b/>
                <w:color w:val="FF0000"/>
                <w:sz w:val="24"/>
                <w:szCs w:val="24"/>
              </w:rPr>
              <w:t>12:30-2:30</w:t>
            </w:r>
          </w:p>
        </w:tc>
        <w:tc>
          <w:tcPr>
            <w:tcW w:w="3030" w:type="dxa"/>
            <w:tcBorders>
              <w:top w:val="single" w:sz="4" w:space="0" w:color="000000"/>
              <w:left w:val="single" w:sz="4" w:space="0" w:color="000000"/>
              <w:bottom w:val="single" w:sz="4" w:space="0" w:color="000000"/>
              <w:right w:val="single" w:sz="4" w:space="0" w:color="000000"/>
            </w:tcBorders>
            <w:hideMark/>
          </w:tcPr>
          <w:p w14:paraId="752E528D" w14:textId="77777777" w:rsidR="0085591A" w:rsidRPr="00526F55" w:rsidRDefault="0085591A">
            <w:pPr>
              <w:rPr>
                <w:b/>
                <w:color w:val="FF0000"/>
                <w:sz w:val="24"/>
                <w:szCs w:val="24"/>
              </w:rPr>
            </w:pPr>
            <w:r w:rsidRPr="00526F55">
              <w:rPr>
                <w:b/>
                <w:color w:val="FF0000"/>
                <w:sz w:val="24"/>
                <w:szCs w:val="24"/>
              </w:rPr>
              <w:t>Final Exam</w:t>
            </w:r>
            <w:r w:rsidR="00526F55" w:rsidRPr="00526F55">
              <w:rPr>
                <w:b/>
                <w:color w:val="FF0000"/>
                <w:sz w:val="24"/>
                <w:szCs w:val="24"/>
              </w:rPr>
              <w:t xml:space="preserve"> – Due to UW System mandate all students must show up for final exams regardless of whether or not they have an </w:t>
            </w:r>
            <w:proofErr w:type="gramStart"/>
            <w:r w:rsidR="00526F55" w:rsidRPr="00526F55">
              <w:rPr>
                <w:b/>
                <w:color w:val="FF0000"/>
                <w:sz w:val="24"/>
                <w:szCs w:val="24"/>
              </w:rPr>
              <w:t>in class</w:t>
            </w:r>
            <w:proofErr w:type="gramEnd"/>
            <w:r w:rsidR="00526F55" w:rsidRPr="00526F55">
              <w:rPr>
                <w:b/>
                <w:color w:val="FF0000"/>
                <w:sz w:val="24"/>
                <w:szCs w:val="24"/>
              </w:rPr>
              <w:t xml:space="preserve"> final. Come for free pizza and 30 points to help your grade. </w:t>
            </w:r>
          </w:p>
        </w:tc>
        <w:tc>
          <w:tcPr>
            <w:tcW w:w="3405" w:type="dxa"/>
            <w:tcBorders>
              <w:top w:val="single" w:sz="4" w:space="0" w:color="000000"/>
              <w:left w:val="single" w:sz="4" w:space="0" w:color="000000"/>
              <w:bottom w:val="single" w:sz="4" w:space="0" w:color="000000"/>
              <w:right w:val="single" w:sz="4" w:space="0" w:color="000000"/>
            </w:tcBorders>
          </w:tcPr>
          <w:p w14:paraId="0D21EE5A" w14:textId="77777777" w:rsidR="0085591A" w:rsidRPr="00CE6C5B" w:rsidRDefault="0085591A">
            <w:pPr>
              <w:rPr>
                <w:sz w:val="24"/>
                <w:szCs w:val="24"/>
              </w:rPr>
            </w:pPr>
          </w:p>
        </w:tc>
        <w:tc>
          <w:tcPr>
            <w:tcW w:w="2925" w:type="dxa"/>
            <w:tcBorders>
              <w:top w:val="single" w:sz="4" w:space="0" w:color="000000"/>
              <w:left w:val="single" w:sz="4" w:space="0" w:color="000000"/>
              <w:bottom w:val="single" w:sz="4" w:space="0" w:color="000000"/>
              <w:right w:val="single" w:sz="4" w:space="0" w:color="000000"/>
            </w:tcBorders>
          </w:tcPr>
          <w:p w14:paraId="69C1A160" w14:textId="77777777" w:rsidR="0085591A" w:rsidRPr="00CE6C5B" w:rsidRDefault="0085591A">
            <w:pPr>
              <w:rPr>
                <w:sz w:val="24"/>
                <w:szCs w:val="24"/>
              </w:rPr>
            </w:pPr>
          </w:p>
        </w:tc>
      </w:tr>
    </w:tbl>
    <w:p w14:paraId="1BC8086C" w14:textId="77777777" w:rsidR="0085591A" w:rsidRPr="00CE6C5B" w:rsidRDefault="0085591A" w:rsidP="0085591A">
      <w:pPr>
        <w:rPr>
          <w:color w:val="000000"/>
          <w:sz w:val="24"/>
          <w:szCs w:val="24"/>
        </w:rPr>
      </w:pPr>
    </w:p>
    <w:p w14:paraId="63F7CD7B" w14:textId="77777777" w:rsidR="00AE43F2" w:rsidRPr="00CE6C5B" w:rsidRDefault="00AE43F2" w:rsidP="00DF00BC">
      <w:pPr>
        <w:spacing w:after="0" w:line="240" w:lineRule="auto"/>
        <w:rPr>
          <w:rFonts w:ascii="Cambria" w:hAnsi="Cambria"/>
          <w:sz w:val="24"/>
          <w:szCs w:val="24"/>
        </w:rPr>
      </w:pPr>
    </w:p>
    <w:sectPr w:rsidR="00AE43F2" w:rsidRPr="00CE6C5B" w:rsidSect="00866B65">
      <w:pgSz w:w="12240" w:h="15840"/>
      <w:pgMar w:top="245"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9C7A0" w14:textId="77777777" w:rsidR="0096599E" w:rsidRDefault="0096599E" w:rsidP="00816859">
      <w:pPr>
        <w:spacing w:after="0" w:line="240" w:lineRule="auto"/>
      </w:pPr>
      <w:r>
        <w:separator/>
      </w:r>
    </w:p>
  </w:endnote>
  <w:endnote w:type="continuationSeparator" w:id="0">
    <w:p w14:paraId="6A466FD3" w14:textId="77777777" w:rsidR="0096599E" w:rsidRDefault="0096599E" w:rsidP="0081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0E2C2" w14:textId="77777777" w:rsidR="0096599E" w:rsidRDefault="0096599E" w:rsidP="00816859">
      <w:pPr>
        <w:spacing w:after="0" w:line="240" w:lineRule="auto"/>
      </w:pPr>
      <w:r>
        <w:separator/>
      </w:r>
    </w:p>
  </w:footnote>
  <w:footnote w:type="continuationSeparator" w:id="0">
    <w:p w14:paraId="6CD34A77" w14:textId="77777777" w:rsidR="0096599E" w:rsidRDefault="0096599E" w:rsidP="00816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05B"/>
    <w:multiLevelType w:val="hybridMultilevel"/>
    <w:tmpl w:val="3DCAD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C50D4"/>
    <w:multiLevelType w:val="hybridMultilevel"/>
    <w:tmpl w:val="169CA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54E9C"/>
    <w:multiLevelType w:val="hybridMultilevel"/>
    <w:tmpl w:val="0434B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0A7C0E"/>
    <w:multiLevelType w:val="hybridMultilevel"/>
    <w:tmpl w:val="DDE07D84"/>
    <w:lvl w:ilvl="0" w:tplc="819E040A">
      <w:start w:val="5"/>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BC3183"/>
    <w:multiLevelType w:val="hybridMultilevel"/>
    <w:tmpl w:val="6B7AA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661B04"/>
    <w:multiLevelType w:val="hybridMultilevel"/>
    <w:tmpl w:val="19460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43C73"/>
    <w:multiLevelType w:val="hybridMultilevel"/>
    <w:tmpl w:val="B1B4C37C"/>
    <w:lvl w:ilvl="0" w:tplc="819E040A">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24C1D"/>
    <w:multiLevelType w:val="hybridMultilevel"/>
    <w:tmpl w:val="8062B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650E78"/>
    <w:multiLevelType w:val="hybridMultilevel"/>
    <w:tmpl w:val="50148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D41343"/>
    <w:multiLevelType w:val="hybridMultilevel"/>
    <w:tmpl w:val="5FD8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8F6B9E"/>
    <w:multiLevelType w:val="hybridMultilevel"/>
    <w:tmpl w:val="A53A4EBC"/>
    <w:lvl w:ilvl="0" w:tplc="819E040A">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56A37"/>
    <w:multiLevelType w:val="hybridMultilevel"/>
    <w:tmpl w:val="688C3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460F60"/>
    <w:multiLevelType w:val="hybridMultilevel"/>
    <w:tmpl w:val="AF224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EC22C1"/>
    <w:multiLevelType w:val="hybridMultilevel"/>
    <w:tmpl w:val="15907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B27E5E"/>
    <w:multiLevelType w:val="hybridMultilevel"/>
    <w:tmpl w:val="6D4C6F46"/>
    <w:lvl w:ilvl="0" w:tplc="819E040A">
      <w:start w:val="5"/>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333352"/>
    <w:multiLevelType w:val="hybridMultilevel"/>
    <w:tmpl w:val="95289A00"/>
    <w:lvl w:ilvl="0" w:tplc="819E040A">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31E95"/>
    <w:multiLevelType w:val="hybridMultilevel"/>
    <w:tmpl w:val="E2682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D72F4"/>
    <w:multiLevelType w:val="hybridMultilevel"/>
    <w:tmpl w:val="FDEA92AE"/>
    <w:lvl w:ilvl="0" w:tplc="1F68224A">
      <w:start w:val="5"/>
      <w:numFmt w:val="bullet"/>
      <w:lvlText w:val=""/>
      <w:lvlJc w:val="left"/>
      <w:pPr>
        <w:ind w:left="720" w:hanging="360"/>
      </w:pPr>
      <w:rPr>
        <w:rFonts w:ascii="Wingdings" w:eastAsiaTheme="minorHAnsi" w:hAnsi="Wingdings"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B36E8"/>
    <w:multiLevelType w:val="hybridMultilevel"/>
    <w:tmpl w:val="3A5E8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106699"/>
    <w:multiLevelType w:val="hybridMultilevel"/>
    <w:tmpl w:val="89F8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94E53"/>
    <w:multiLevelType w:val="hybridMultilevel"/>
    <w:tmpl w:val="2A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80553"/>
    <w:multiLevelType w:val="hybridMultilevel"/>
    <w:tmpl w:val="021AED54"/>
    <w:lvl w:ilvl="0" w:tplc="819E040A">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E054C"/>
    <w:multiLevelType w:val="hybridMultilevel"/>
    <w:tmpl w:val="CB949066"/>
    <w:lvl w:ilvl="0" w:tplc="819E040A">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4"/>
  </w:num>
  <w:num w:numId="5">
    <w:abstractNumId w:val="8"/>
  </w:num>
  <w:num w:numId="6">
    <w:abstractNumId w:val="18"/>
  </w:num>
  <w:num w:numId="7">
    <w:abstractNumId w:val="11"/>
  </w:num>
  <w:num w:numId="8">
    <w:abstractNumId w:val="0"/>
  </w:num>
  <w:num w:numId="9">
    <w:abstractNumId w:val="9"/>
  </w:num>
  <w:num w:numId="10">
    <w:abstractNumId w:val="5"/>
  </w:num>
  <w:num w:numId="11">
    <w:abstractNumId w:val="19"/>
  </w:num>
  <w:num w:numId="12">
    <w:abstractNumId w:val="1"/>
  </w:num>
  <w:num w:numId="13">
    <w:abstractNumId w:val="16"/>
  </w:num>
  <w:num w:numId="14">
    <w:abstractNumId w:val="2"/>
  </w:num>
  <w:num w:numId="15">
    <w:abstractNumId w:val="17"/>
  </w:num>
  <w:num w:numId="16">
    <w:abstractNumId w:val="15"/>
  </w:num>
  <w:num w:numId="17">
    <w:abstractNumId w:val="10"/>
  </w:num>
  <w:num w:numId="18">
    <w:abstractNumId w:val="21"/>
  </w:num>
  <w:num w:numId="19">
    <w:abstractNumId w:val="6"/>
  </w:num>
  <w:num w:numId="20">
    <w:abstractNumId w:val="22"/>
  </w:num>
  <w:num w:numId="21">
    <w:abstractNumId w:val="3"/>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33"/>
    <w:rsid w:val="0005728E"/>
    <w:rsid w:val="001829B7"/>
    <w:rsid w:val="001E37EA"/>
    <w:rsid w:val="0052285A"/>
    <w:rsid w:val="00526F55"/>
    <w:rsid w:val="00601360"/>
    <w:rsid w:val="007167A6"/>
    <w:rsid w:val="007A4C53"/>
    <w:rsid w:val="00816859"/>
    <w:rsid w:val="0085591A"/>
    <w:rsid w:val="00866B65"/>
    <w:rsid w:val="008D29DE"/>
    <w:rsid w:val="0093430D"/>
    <w:rsid w:val="00950E35"/>
    <w:rsid w:val="0096599E"/>
    <w:rsid w:val="00A2485C"/>
    <w:rsid w:val="00A975A6"/>
    <w:rsid w:val="00AA4B66"/>
    <w:rsid w:val="00AE43F2"/>
    <w:rsid w:val="00B57ECF"/>
    <w:rsid w:val="00C34BF6"/>
    <w:rsid w:val="00CC14F8"/>
    <w:rsid w:val="00CE6C5B"/>
    <w:rsid w:val="00CF0968"/>
    <w:rsid w:val="00CF63DA"/>
    <w:rsid w:val="00D21AFE"/>
    <w:rsid w:val="00D34B57"/>
    <w:rsid w:val="00D42F09"/>
    <w:rsid w:val="00D81183"/>
    <w:rsid w:val="00DA02A7"/>
    <w:rsid w:val="00DF00BC"/>
    <w:rsid w:val="00E7625F"/>
    <w:rsid w:val="00EC3B7E"/>
    <w:rsid w:val="00F34333"/>
    <w:rsid w:val="00FE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B2E9"/>
  <w15:chartTrackingRefBased/>
  <w15:docId w15:val="{426FBEE9-9E18-416A-A062-0DE1DE53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343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343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43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333"/>
    <w:rPr>
      <w:b/>
      <w:bCs/>
    </w:rPr>
  </w:style>
  <w:style w:type="paragraph" w:styleId="ListParagraph">
    <w:name w:val="List Paragraph"/>
    <w:basedOn w:val="Normal"/>
    <w:uiPriority w:val="34"/>
    <w:qFormat/>
    <w:rsid w:val="00C34BF6"/>
    <w:pPr>
      <w:ind w:left="720"/>
      <w:contextualSpacing/>
    </w:pPr>
  </w:style>
  <w:style w:type="paragraph" w:styleId="Header">
    <w:name w:val="header"/>
    <w:basedOn w:val="Normal"/>
    <w:link w:val="HeaderChar"/>
    <w:uiPriority w:val="99"/>
    <w:unhideWhenUsed/>
    <w:rsid w:val="00816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59"/>
  </w:style>
  <w:style w:type="paragraph" w:styleId="Footer">
    <w:name w:val="footer"/>
    <w:basedOn w:val="Normal"/>
    <w:link w:val="FooterChar"/>
    <w:uiPriority w:val="99"/>
    <w:unhideWhenUsed/>
    <w:rsid w:val="00816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59"/>
  </w:style>
  <w:style w:type="character" w:styleId="Hyperlink">
    <w:name w:val="Hyperlink"/>
    <w:uiPriority w:val="99"/>
    <w:unhideWhenUsed/>
    <w:rsid w:val="00AE4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5477">
      <w:bodyDiv w:val="1"/>
      <w:marLeft w:val="0"/>
      <w:marRight w:val="0"/>
      <w:marTop w:val="0"/>
      <w:marBottom w:val="0"/>
      <w:divBdr>
        <w:top w:val="none" w:sz="0" w:space="0" w:color="auto"/>
        <w:left w:val="none" w:sz="0" w:space="0" w:color="auto"/>
        <w:bottom w:val="none" w:sz="0" w:space="0" w:color="auto"/>
        <w:right w:val="none" w:sz="0" w:space="0" w:color="auto"/>
      </w:divBdr>
    </w:div>
    <w:div w:id="646201400">
      <w:bodyDiv w:val="1"/>
      <w:marLeft w:val="0"/>
      <w:marRight w:val="0"/>
      <w:marTop w:val="0"/>
      <w:marBottom w:val="0"/>
      <w:divBdr>
        <w:top w:val="none" w:sz="0" w:space="0" w:color="auto"/>
        <w:left w:val="none" w:sz="0" w:space="0" w:color="auto"/>
        <w:bottom w:val="none" w:sz="0" w:space="0" w:color="auto"/>
        <w:right w:val="none" w:sz="0" w:space="0" w:color="auto"/>
      </w:divBdr>
    </w:div>
    <w:div w:id="867722049">
      <w:bodyDiv w:val="1"/>
      <w:marLeft w:val="0"/>
      <w:marRight w:val="0"/>
      <w:marTop w:val="0"/>
      <w:marBottom w:val="0"/>
      <w:divBdr>
        <w:top w:val="none" w:sz="0" w:space="0" w:color="auto"/>
        <w:left w:val="none" w:sz="0" w:space="0" w:color="auto"/>
        <w:bottom w:val="none" w:sz="0" w:space="0" w:color="auto"/>
        <w:right w:val="none" w:sz="0" w:space="0" w:color="auto"/>
      </w:divBdr>
    </w:div>
    <w:div w:id="1479305570">
      <w:bodyDiv w:val="1"/>
      <w:marLeft w:val="0"/>
      <w:marRight w:val="0"/>
      <w:marTop w:val="0"/>
      <w:marBottom w:val="0"/>
      <w:divBdr>
        <w:top w:val="none" w:sz="0" w:space="0" w:color="auto"/>
        <w:left w:val="none" w:sz="0" w:space="0" w:color="auto"/>
        <w:bottom w:val="none" w:sz="0" w:space="0" w:color="auto"/>
        <w:right w:val="none" w:sz="0" w:space="0" w:color="auto"/>
      </w:divBdr>
    </w:div>
    <w:div w:id="1480266675">
      <w:bodyDiv w:val="1"/>
      <w:marLeft w:val="0"/>
      <w:marRight w:val="0"/>
      <w:marTop w:val="0"/>
      <w:marBottom w:val="0"/>
      <w:divBdr>
        <w:top w:val="none" w:sz="0" w:space="0" w:color="auto"/>
        <w:left w:val="none" w:sz="0" w:space="0" w:color="auto"/>
        <w:bottom w:val="none" w:sz="0" w:space="0" w:color="auto"/>
        <w:right w:val="none" w:sz="0" w:space="0" w:color="auto"/>
      </w:divBdr>
    </w:div>
    <w:div w:id="1611544058">
      <w:bodyDiv w:val="1"/>
      <w:marLeft w:val="0"/>
      <w:marRight w:val="0"/>
      <w:marTop w:val="0"/>
      <w:marBottom w:val="0"/>
      <w:divBdr>
        <w:top w:val="none" w:sz="0" w:space="0" w:color="auto"/>
        <w:left w:val="none" w:sz="0" w:space="0" w:color="auto"/>
        <w:bottom w:val="none" w:sz="0" w:space="0" w:color="auto"/>
        <w:right w:val="none" w:sz="0" w:space="0" w:color="auto"/>
      </w:divBdr>
    </w:div>
    <w:div w:id="17959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standards/ilframewor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C:/Users/ddettman/AppData/Local/Microsoft/Windows/Temporary%20Internet%20Files/Content.Outlook/9G0ZUDAR/ddettman@uwsp.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101</Number>
    <Section xmlns="409cf07c-705a-4568-bc2e-e1a7cd36a2d3">1</Section>
    <Calendar_x0020_Year xmlns="409cf07c-705a-4568-bc2e-e1a7cd36a2d3">2016</Calendar_x0020_Year>
    <Course_x0020_Name xmlns="409cf07c-705a-4568-bc2e-e1a7cd36a2d3">Information Literacy Skills for College-Level Research </Course_x0020_Name>
    <Instructor xmlns="409cf07c-705a-4568-bc2e-e1a7cd36a2d3">Dave Dettman</Instructor>
    <Pre xmlns="409cf07c-705a-4568-bc2e-e1a7cd36a2d3">62</Pre>
    <Campus xmlns="409cf07c-705a-4568-bc2e-e1a7cd36a2d3">
      <Value>Stevens Point</Value>
    </Campus>
  </documentManagement>
</p:properties>
</file>

<file path=customXml/itemProps1.xml><?xml version="1.0" encoding="utf-8"?>
<ds:datastoreItem xmlns:ds="http://schemas.openxmlformats.org/officeDocument/2006/customXml" ds:itemID="{6705D067-8E47-488A-8726-FF73C26095AF}"/>
</file>

<file path=customXml/itemProps2.xml><?xml version="1.0" encoding="utf-8"?>
<ds:datastoreItem xmlns:ds="http://schemas.openxmlformats.org/officeDocument/2006/customXml" ds:itemID="{A717425B-CF39-4F49-BF4C-7DED534F5953}"/>
</file>

<file path=customXml/itemProps3.xml><?xml version="1.0" encoding="utf-8"?>
<ds:datastoreItem xmlns:ds="http://schemas.openxmlformats.org/officeDocument/2006/customXml" ds:itemID="{981E1349-3F53-4950-8C8F-EDE91633E7D2}"/>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Dettman, Dave</cp:lastModifiedBy>
  <cp:revision>2</cp:revision>
  <dcterms:created xsi:type="dcterms:W3CDTF">2018-11-06T16:49:00Z</dcterms:created>
  <dcterms:modified xsi:type="dcterms:W3CDTF">2018-11-06T16:49:00Z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